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1" w:type="dxa"/>
        <w:tblCellSpacing w:w="88" w:type="dxa"/>
        <w:tblInd w:w="11" w:type="dxa"/>
        <w:tblLayout w:type="fixed"/>
        <w:tblCellMar>
          <w:left w:w="0" w:type="dxa"/>
          <w:right w:w="0" w:type="dxa"/>
        </w:tblCellMar>
        <w:tblLook w:val="04A0" w:firstRow="1" w:lastRow="0" w:firstColumn="1" w:lastColumn="0" w:noHBand="0" w:noVBand="1"/>
      </w:tblPr>
      <w:tblGrid>
        <w:gridCol w:w="2399"/>
        <w:gridCol w:w="1727"/>
        <w:gridCol w:w="2019"/>
        <w:gridCol w:w="2019"/>
        <w:gridCol w:w="2107"/>
      </w:tblGrid>
      <w:tr w:rsidR="009521C3" w:rsidRPr="001F2BF2" w14:paraId="65378466" w14:textId="77777777" w:rsidTr="004A0296">
        <w:trPr>
          <w:trHeight w:hRule="exact" w:val="1701"/>
          <w:tblCellSpacing w:w="88" w:type="dxa"/>
        </w:trPr>
        <w:tc>
          <w:tcPr>
            <w:tcW w:w="2135" w:type="dxa"/>
            <w:shd w:val="clear" w:color="auto" w:fill="auto"/>
          </w:tcPr>
          <w:p w14:paraId="6537845D" w14:textId="77777777" w:rsidR="009521C3" w:rsidRPr="001F2BF2" w:rsidRDefault="00DF6238" w:rsidP="00B72741">
            <w:pPr>
              <w:pStyle w:val="Stationery-Style1"/>
              <w:rPr>
                <w:lang w:val="en-GB"/>
              </w:rPr>
            </w:pPr>
            <w:r>
              <w:rPr>
                <w:lang w:val="en-GB"/>
              </w:rPr>
              <w:t>Sentinel Stroke National Audit Programme (SSNAP)</w:t>
            </w:r>
          </w:p>
          <w:p w14:paraId="6537845E" w14:textId="77777777" w:rsidR="009521C3" w:rsidRPr="001F2BF2" w:rsidRDefault="00614E87" w:rsidP="00B72741">
            <w:pPr>
              <w:pStyle w:val="Stationery-Style2"/>
              <w:rPr>
                <w:lang w:val="en-GB"/>
              </w:rPr>
            </w:pPr>
            <w:r>
              <w:rPr>
                <w:lang w:val="en-GB"/>
              </w:rPr>
              <w:t>Department of Population Health Sciences</w:t>
            </w:r>
          </w:p>
        </w:tc>
        <w:tc>
          <w:tcPr>
            <w:tcW w:w="1551" w:type="dxa"/>
            <w:shd w:val="clear" w:color="auto" w:fill="auto"/>
          </w:tcPr>
          <w:p w14:paraId="6537845F" w14:textId="77777777" w:rsidR="004A0296" w:rsidRPr="001F2BF2" w:rsidRDefault="004A0296" w:rsidP="004A0296">
            <w:pPr>
              <w:pStyle w:val="Stationery-Style3"/>
            </w:pPr>
            <w:r>
              <w:t>Addison House</w:t>
            </w:r>
          </w:p>
          <w:p w14:paraId="65378460" w14:textId="77777777" w:rsidR="004A0296" w:rsidRPr="001F2BF2" w:rsidRDefault="004A0296" w:rsidP="004A0296">
            <w:pPr>
              <w:pStyle w:val="Stationery-Style3"/>
            </w:pPr>
            <w:r>
              <w:t>Guy’s Campus</w:t>
            </w:r>
          </w:p>
          <w:p w14:paraId="65378461" w14:textId="77777777" w:rsidR="004A0296" w:rsidRPr="001F2BF2" w:rsidRDefault="004A0296" w:rsidP="004A0296">
            <w:pPr>
              <w:pStyle w:val="Stationery-Style3"/>
            </w:pPr>
            <w:r w:rsidRPr="001F2BF2">
              <w:t xml:space="preserve">London </w:t>
            </w:r>
            <w:r>
              <w:t>SE1 1UL</w:t>
            </w:r>
          </w:p>
          <w:p w14:paraId="65378462" w14:textId="77777777" w:rsidR="009521C3" w:rsidRPr="00B72741" w:rsidRDefault="009521C3" w:rsidP="00B72741">
            <w:pPr>
              <w:pStyle w:val="Stationery-Style4"/>
              <w:rPr>
                <w:lang w:val="en-GB"/>
              </w:rPr>
            </w:pPr>
          </w:p>
        </w:tc>
        <w:tc>
          <w:tcPr>
            <w:tcW w:w="1843" w:type="dxa"/>
            <w:shd w:val="clear" w:color="auto" w:fill="auto"/>
          </w:tcPr>
          <w:p w14:paraId="65378463" w14:textId="77777777" w:rsidR="009521C3" w:rsidRPr="001F2BF2" w:rsidRDefault="009521C3" w:rsidP="004A0296">
            <w:pPr>
              <w:pStyle w:val="Stationery-Style3"/>
            </w:pPr>
          </w:p>
        </w:tc>
        <w:tc>
          <w:tcPr>
            <w:tcW w:w="1843" w:type="dxa"/>
            <w:shd w:val="clear" w:color="auto" w:fill="auto"/>
          </w:tcPr>
          <w:p w14:paraId="65378464" w14:textId="77777777" w:rsidR="009521C3" w:rsidRPr="001F2BF2" w:rsidRDefault="009521C3" w:rsidP="004D0428">
            <w:pPr>
              <w:pStyle w:val="Stationery-Style1"/>
              <w:rPr>
                <w:lang w:val="en-GB"/>
              </w:rPr>
            </w:pPr>
          </w:p>
        </w:tc>
        <w:tc>
          <w:tcPr>
            <w:tcW w:w="1843" w:type="dxa"/>
            <w:shd w:val="clear" w:color="auto" w:fill="auto"/>
          </w:tcPr>
          <w:p w14:paraId="65378465" w14:textId="77777777" w:rsidR="009521C3" w:rsidRPr="001F2BF2" w:rsidRDefault="009521C3" w:rsidP="004D0428">
            <w:pPr>
              <w:pStyle w:val="Stationery-Style1"/>
              <w:rPr>
                <w:lang w:val="en-GB"/>
              </w:rPr>
            </w:pPr>
          </w:p>
        </w:tc>
      </w:tr>
    </w:tbl>
    <w:p w14:paraId="658E82D9" w14:textId="77777777" w:rsidR="00510FA7" w:rsidRDefault="00510FA7" w:rsidP="00AC22E5">
      <w:pPr>
        <w:pStyle w:val="Normal-nospaceafter"/>
        <w:rPr>
          <w:highlight w:val="yellow"/>
          <w:lang w:val="en-GB"/>
        </w:rPr>
      </w:pPr>
    </w:p>
    <w:p w14:paraId="30D5F48B" w14:textId="40BA9BE5" w:rsidR="00AC22E5" w:rsidRPr="00510FA7" w:rsidRDefault="00464FC0" w:rsidP="00AC22E5">
      <w:pPr>
        <w:pStyle w:val="Normal-nospaceafter"/>
        <w:rPr>
          <w:b/>
          <w:lang w:val="en-GB"/>
        </w:rPr>
      </w:pPr>
      <w:r>
        <w:rPr>
          <w:b/>
          <w:lang w:val="en-GB"/>
        </w:rPr>
        <w:t>01 June</w:t>
      </w:r>
      <w:r w:rsidR="00510FA7" w:rsidRPr="00510FA7">
        <w:rPr>
          <w:b/>
          <w:lang w:val="en-GB"/>
        </w:rPr>
        <w:t xml:space="preserve"> 2025</w:t>
      </w:r>
    </w:p>
    <w:p w14:paraId="6F936DC2" w14:textId="05E6AF34" w:rsidR="00510FA7" w:rsidRPr="00510FA7" w:rsidRDefault="00510FA7" w:rsidP="00AC22E5">
      <w:pPr>
        <w:pStyle w:val="Normal-nospaceafter"/>
        <w:rPr>
          <w:lang w:val="en-GB"/>
        </w:rPr>
      </w:pPr>
    </w:p>
    <w:p w14:paraId="2B80A2F7" w14:textId="2DC0C67E" w:rsidR="00464FC0" w:rsidRPr="00510FA7" w:rsidRDefault="00510FA7" w:rsidP="00AC22E5">
      <w:pPr>
        <w:pStyle w:val="Normal-nospaceafter"/>
        <w:rPr>
          <w:lang w:val="en-GB"/>
        </w:rPr>
      </w:pPr>
      <w:r>
        <w:rPr>
          <w:lang w:val="en-GB"/>
        </w:rPr>
        <w:t xml:space="preserve">To: </w:t>
      </w:r>
      <w:r w:rsidR="00464FC0">
        <w:rPr>
          <w:lang w:val="en-GB"/>
        </w:rPr>
        <w:t>Chief Executives of participating acute and community Trusts and providers</w:t>
      </w:r>
    </w:p>
    <w:p w14:paraId="28908767" w14:textId="7D9835BD" w:rsidR="00510FA7" w:rsidRDefault="00464FC0" w:rsidP="00AC22E5">
      <w:pPr>
        <w:pStyle w:val="Normal-nospaceafter"/>
        <w:rPr>
          <w:lang w:val="en-GB"/>
        </w:rPr>
      </w:pPr>
      <w:r w:rsidRPr="00510FA7">
        <w:rPr>
          <w:lang w:val="en-GB"/>
        </w:rPr>
        <w:t>C</w:t>
      </w:r>
      <w:r w:rsidR="00510FA7" w:rsidRPr="00510FA7">
        <w:rPr>
          <w:lang w:val="en-GB"/>
        </w:rPr>
        <w:t>c</w:t>
      </w:r>
      <w:r>
        <w:rPr>
          <w:lang w:val="en-GB"/>
        </w:rPr>
        <w:t>:</w:t>
      </w:r>
      <w:r w:rsidR="00510FA7" w:rsidRPr="00510FA7">
        <w:rPr>
          <w:lang w:val="en-GB"/>
        </w:rPr>
        <w:t xml:space="preserve"> </w:t>
      </w:r>
      <w:r>
        <w:rPr>
          <w:lang w:val="en-GB"/>
        </w:rPr>
        <w:t>SSNAP nominated Clinical Leads</w:t>
      </w:r>
      <w:r w:rsidR="000C5CAD">
        <w:rPr>
          <w:lang w:val="en-GB"/>
        </w:rPr>
        <w:t xml:space="preserve"> in participating sites</w:t>
      </w:r>
    </w:p>
    <w:p w14:paraId="77D885B5" w14:textId="0AF2AAA9" w:rsidR="00464FC0" w:rsidRDefault="00464FC0" w:rsidP="00AC22E5">
      <w:pPr>
        <w:pStyle w:val="Normal-nospaceafter"/>
        <w:rPr>
          <w:lang w:val="en-GB"/>
        </w:rPr>
      </w:pPr>
      <w:r>
        <w:rPr>
          <w:lang w:val="en-GB"/>
        </w:rPr>
        <w:t xml:space="preserve">        Integrated Stroke Delivery Networks</w:t>
      </w:r>
    </w:p>
    <w:p w14:paraId="1A89BF95" w14:textId="7BC8ED0A" w:rsidR="00464FC0" w:rsidRDefault="00464FC0" w:rsidP="00AC22E5">
      <w:pPr>
        <w:pStyle w:val="Normal-nospaceafter"/>
        <w:rPr>
          <w:lang w:val="en-GB"/>
        </w:rPr>
      </w:pPr>
      <w:r>
        <w:rPr>
          <w:lang w:val="en-GB"/>
        </w:rPr>
        <w:t xml:space="preserve">        Stroke Programme Teams, NHS England and NHS Wales</w:t>
      </w:r>
    </w:p>
    <w:p w14:paraId="068B9671" w14:textId="77777777" w:rsidR="00464FC0" w:rsidRPr="00510FA7" w:rsidRDefault="00464FC0" w:rsidP="00AC22E5">
      <w:pPr>
        <w:pStyle w:val="Normal-nospaceafter"/>
        <w:rPr>
          <w:lang w:val="en-GB"/>
        </w:rPr>
      </w:pPr>
    </w:p>
    <w:p w14:paraId="38A6888B" w14:textId="77777777" w:rsidR="00510FA7" w:rsidRPr="00FD0A7C" w:rsidRDefault="00510FA7" w:rsidP="00AC22E5">
      <w:pPr>
        <w:pStyle w:val="Normal-nospaceafter"/>
        <w:rPr>
          <w:highlight w:val="yellow"/>
          <w:lang w:val="en-GB"/>
        </w:rPr>
      </w:pPr>
    </w:p>
    <w:p w14:paraId="2D252E97" w14:textId="77777777" w:rsidR="00510FA7" w:rsidRDefault="00510FA7" w:rsidP="7E2B953F">
      <w:pPr>
        <w:jc w:val="center"/>
        <w:rPr>
          <w:b/>
          <w:bCs/>
          <w:lang w:val="en-GB"/>
        </w:rPr>
      </w:pPr>
    </w:p>
    <w:p w14:paraId="6537846F" w14:textId="0E463BAB" w:rsidR="006B511A" w:rsidRDefault="005D7DED" w:rsidP="7E2B953F">
      <w:pPr>
        <w:jc w:val="center"/>
        <w:rPr>
          <w:b/>
          <w:bCs/>
          <w:lang w:val="en-GB"/>
        </w:rPr>
      </w:pPr>
      <w:r>
        <w:rPr>
          <w:b/>
          <w:bCs/>
          <w:lang w:val="en-GB"/>
        </w:rPr>
        <w:t>Recalibrating t</w:t>
      </w:r>
      <w:r w:rsidR="00464FC0">
        <w:rPr>
          <w:b/>
          <w:bCs/>
          <w:lang w:val="en-GB"/>
        </w:rPr>
        <w:t>he National Stroke Audit (SSNAP)</w:t>
      </w:r>
    </w:p>
    <w:p w14:paraId="376BB842" w14:textId="77777777" w:rsidR="005D7DED" w:rsidRPr="003D41D0" w:rsidRDefault="005D7DED" w:rsidP="7E2B953F">
      <w:pPr>
        <w:jc w:val="center"/>
        <w:rPr>
          <w:b/>
          <w:bCs/>
          <w:lang w:val="en-GB"/>
        </w:rPr>
      </w:pPr>
    </w:p>
    <w:p w14:paraId="7C041E17" w14:textId="3F521235" w:rsidR="00510FA7" w:rsidRDefault="00510FA7" w:rsidP="00510FA7">
      <w:pPr>
        <w:rPr>
          <w:rFonts w:ascii="Calibri" w:hAnsi="Calibri"/>
          <w:spacing w:val="0"/>
          <w:szCs w:val="22"/>
          <w:lang w:val="en-GB"/>
        </w:rPr>
      </w:pPr>
      <w:r>
        <w:t>Dear Colleague</w:t>
      </w:r>
    </w:p>
    <w:p w14:paraId="21FEB7E6" w14:textId="329F2B27" w:rsidR="00464FC0" w:rsidRDefault="00464FC0" w:rsidP="00A25F25">
      <w:pPr>
        <w:tabs>
          <w:tab w:val="left" w:pos="622"/>
        </w:tabs>
      </w:pPr>
      <w:r>
        <w:t xml:space="preserve">Since its inception in 2013, the national stroke audit for England, Wales and Northern Ireland (the Sentinel Stroke National Audit </w:t>
      </w:r>
      <w:proofErr w:type="spellStart"/>
      <w:r>
        <w:t>Programme</w:t>
      </w:r>
      <w:proofErr w:type="spellEnd"/>
      <w:r>
        <w:t xml:space="preserve"> [SSNAP]) has measured and reported on the quality of hospital and community-based stroke care and rehabilitation.  SSNAP provides timely information to clinicians, commissioners, patients and the </w:t>
      </w:r>
      <w:proofErr w:type="gramStart"/>
      <w:r>
        <w:t>general public</w:t>
      </w:r>
      <w:proofErr w:type="gramEnd"/>
      <w:r>
        <w:t xml:space="preserve"> </w:t>
      </w:r>
      <w:r w:rsidR="00461F85">
        <w:t>to support improvements in</w:t>
      </w:r>
      <w:r>
        <w:t xml:space="preserve"> the quality of care and </w:t>
      </w:r>
      <w:r w:rsidR="00461F85">
        <w:t>the delivery of evidence-based treatments</w:t>
      </w:r>
      <w:r w:rsidR="005B75BE">
        <w:t xml:space="preserve"> locally and nationally</w:t>
      </w:r>
      <w:r w:rsidR="00461F85">
        <w:t xml:space="preserve">, and </w:t>
      </w:r>
      <w:r>
        <w:t>thereby reduce disability from stroke in the population at large.</w:t>
      </w:r>
    </w:p>
    <w:p w14:paraId="0536D8E4" w14:textId="59AD623C" w:rsidR="00464FC0" w:rsidRDefault="00461F85" w:rsidP="00A25F25">
      <w:pPr>
        <w:tabs>
          <w:tab w:val="left" w:pos="622"/>
        </w:tabs>
      </w:pPr>
      <w:r>
        <w:t>Over that time, t</w:t>
      </w:r>
      <w:r w:rsidR="00464FC0">
        <w:t xml:space="preserve">he evidence base for stroke treatment and rehabilitation </w:t>
      </w:r>
      <w:r>
        <w:t>has expanded rapidly</w:t>
      </w:r>
      <w:r w:rsidR="00464FC0">
        <w:t xml:space="preserve">, not least through </w:t>
      </w:r>
      <w:r w:rsidR="00307DA1">
        <w:t xml:space="preserve">dramatic </w:t>
      </w:r>
      <w:r w:rsidR="00464FC0">
        <w:t>innovations such as mechanical thrombectomy</w:t>
      </w:r>
      <w:r w:rsidR="00307DA1">
        <w:t xml:space="preserve">, but also through improvements in stroke recovery from a greater intensity and frequency of rehabilitation therapy.  </w:t>
      </w:r>
      <w:r>
        <w:t>At the same time</w:t>
      </w:r>
      <w:r w:rsidR="00307DA1">
        <w:t xml:space="preserve">, the focus of stroke rehabilitation continues to shift from hospital-based care to treatment in patient’s own homes.  </w:t>
      </w:r>
      <w:r w:rsidR="00464FC0">
        <w:t xml:space="preserve">After recent updates </w:t>
      </w:r>
      <w:r w:rsidR="00464FC0" w:rsidRPr="001B6030">
        <w:t>to the</w:t>
      </w:r>
      <w:r w:rsidR="00464FC0">
        <w:t xml:space="preserve"> UK’s </w:t>
      </w:r>
      <w:hyperlink r:id="rId11" w:history="1">
        <w:r w:rsidR="00464FC0" w:rsidRPr="001B6030">
          <w:rPr>
            <w:rStyle w:val="Hyperlink"/>
          </w:rPr>
          <w:t>National Clinical Guideline for Stroke</w:t>
        </w:r>
      </w:hyperlink>
      <w:r>
        <w:t xml:space="preserve"> </w:t>
      </w:r>
      <w:r w:rsidR="00464FC0" w:rsidRPr="001B6030">
        <w:t>and</w:t>
      </w:r>
      <w:r>
        <w:t xml:space="preserve"> </w:t>
      </w:r>
      <w:hyperlink r:id="rId12" w:history="1">
        <w:r w:rsidR="00464FC0" w:rsidRPr="001B6030">
          <w:rPr>
            <w:rStyle w:val="Hyperlink"/>
          </w:rPr>
          <w:t>NICE Stroke rehabilitation in adults</w:t>
        </w:r>
      </w:hyperlink>
      <w:r w:rsidR="00464FC0" w:rsidRPr="001B6030">
        <w:t xml:space="preserve">, the SSNAP dataset </w:t>
      </w:r>
      <w:r w:rsidR="00464FC0">
        <w:t xml:space="preserve">was revised in October 2024 to </w:t>
      </w:r>
      <w:r w:rsidR="00464FC0" w:rsidRPr="001B6030">
        <w:t xml:space="preserve">allow measurement against </w:t>
      </w:r>
      <w:r w:rsidR="00464FC0">
        <w:t>these new</w:t>
      </w:r>
      <w:r w:rsidR="00464FC0" w:rsidRPr="001B6030">
        <w:t xml:space="preserve"> </w:t>
      </w:r>
      <w:r w:rsidR="00464FC0">
        <w:t>evidence-based standards.</w:t>
      </w:r>
      <w:r w:rsidR="00307DA1">
        <w:t xml:space="preserve">  These </w:t>
      </w:r>
      <w:r w:rsidR="005E2A23">
        <w:t>revisions</w:t>
      </w:r>
      <w:r w:rsidR="00307DA1">
        <w:t xml:space="preserve"> </w:t>
      </w:r>
      <w:r>
        <w:t xml:space="preserve">also </w:t>
      </w:r>
      <w:r w:rsidR="005E2A23">
        <w:t>involve</w:t>
      </w:r>
      <w:r w:rsidR="00307DA1">
        <w:t xml:space="preserve"> a recalibration of the scoring system </w:t>
      </w:r>
      <w:r>
        <w:t>within the audit, including the</w:t>
      </w:r>
      <w:r w:rsidR="00307DA1">
        <w:t xml:space="preserve"> A to E ratings for services that have been used over the last 12 years to </w:t>
      </w:r>
      <w:r w:rsidR="005E2A23">
        <w:t>summarize</w:t>
      </w:r>
      <w:r w:rsidR="00307DA1">
        <w:t xml:space="preserve"> the overall quality of inpatient stroke care.</w:t>
      </w:r>
    </w:p>
    <w:p w14:paraId="57A72A2F" w14:textId="29DBEE0D" w:rsidR="00307DA1" w:rsidRDefault="00307DA1" w:rsidP="00A25F25">
      <w:pPr>
        <w:tabs>
          <w:tab w:val="left" w:pos="622"/>
        </w:tabs>
      </w:pPr>
      <w:r>
        <w:t xml:space="preserve">The new </w:t>
      </w:r>
      <w:r w:rsidR="005E2A23">
        <w:t xml:space="preserve">SSNAP </w:t>
      </w:r>
      <w:r>
        <w:t xml:space="preserve">dataset will now report on </w:t>
      </w:r>
      <w:r w:rsidR="20D91846">
        <w:t>40</w:t>
      </w:r>
      <w:r w:rsidR="00461F85">
        <w:t xml:space="preserve"> Key Indicators reflecting </w:t>
      </w:r>
      <w:r>
        <w:t>the quality of stroke care</w:t>
      </w:r>
      <w:r w:rsidR="00461F85">
        <w:t xml:space="preserve">, </w:t>
      </w:r>
      <w:r>
        <w:t xml:space="preserve">grouped into 7 domains covering all aspects of stroke </w:t>
      </w:r>
      <w:r w:rsidR="00461F85">
        <w:t>treatment and rehabilitation</w:t>
      </w:r>
      <w:r>
        <w:t xml:space="preserve">, with each domain given a rating from A to E.  A detailed guide </w:t>
      </w:r>
      <w:r w:rsidR="005E2A23">
        <w:t>to</w:t>
      </w:r>
      <w:r>
        <w:t xml:space="preserve"> how the new domain scores are calculated is available </w:t>
      </w:r>
      <w:hyperlink r:id="rId13">
        <w:r w:rsidRPr="6F541B17">
          <w:rPr>
            <w:rStyle w:val="Hyperlink"/>
          </w:rPr>
          <w:t>here</w:t>
        </w:r>
      </w:hyperlink>
      <w:r>
        <w:t xml:space="preserve">.  These 7 domain scores are combined to produce </w:t>
      </w:r>
      <w:r w:rsidR="005B75BE">
        <w:t>the</w:t>
      </w:r>
      <w:r>
        <w:t xml:space="preserve"> overall </w:t>
      </w:r>
      <w:r w:rsidR="005B75BE">
        <w:t xml:space="preserve">summary rating of </w:t>
      </w:r>
      <w:r>
        <w:t xml:space="preserve">A </w:t>
      </w:r>
      <w:r w:rsidR="005E2A23">
        <w:t>(a</w:t>
      </w:r>
      <w:r w:rsidR="005B75BE">
        <w:t xml:space="preserve"> </w:t>
      </w:r>
      <w:r w:rsidR="005E2A23">
        <w:t>first-class</w:t>
      </w:r>
      <w:r w:rsidR="005B75BE">
        <w:t xml:space="preserve"> service) </w:t>
      </w:r>
      <w:r>
        <w:t xml:space="preserve">to E </w:t>
      </w:r>
      <w:r w:rsidR="005B75BE">
        <w:t xml:space="preserve">(a service needing significant improvement) </w:t>
      </w:r>
      <w:r>
        <w:t>for the quality of in-patient stroke care.</w:t>
      </w:r>
    </w:p>
    <w:p w14:paraId="0A3329EF" w14:textId="03A6F141" w:rsidR="00DC00E1" w:rsidRPr="00DC00E1" w:rsidRDefault="00DC00E1" w:rsidP="00A25F25">
      <w:pPr>
        <w:tabs>
          <w:tab w:val="left" w:pos="622"/>
        </w:tabs>
      </w:pPr>
      <w:r>
        <w:t xml:space="preserve">Following the introduction of the new dataset in October 2024, stroke teams will receive their first new ratings in June 2025, signifying the quality of care between January and March 2025.  Scoring information for that quarter will be reported only to providers and teams and will remain internal to </w:t>
      </w:r>
      <w:proofErr w:type="gramStart"/>
      <w:r>
        <w:t>teams, and</w:t>
      </w:r>
      <w:proofErr w:type="gramEnd"/>
      <w:r>
        <w:t xml:space="preserve"> will not be made available to the wider NHS or the public.  However, key indicator performance metrics for Jan-March 2025 (without ratings) will be made public in July. </w:t>
      </w:r>
      <w:r w:rsidRPr="6F541B17">
        <w:rPr>
          <w:strike/>
        </w:rPr>
        <w:t xml:space="preserve"> </w:t>
      </w:r>
      <w:r>
        <w:t>The first updated A to E ratings for providers and teams will be made public in October 2025, reporting on care for the April-June quarter.</w:t>
      </w:r>
    </w:p>
    <w:p w14:paraId="3D443E15" w14:textId="1C568AF2" w:rsidR="005D7DED" w:rsidRDefault="005D7DED" w:rsidP="00A25F25">
      <w:pPr>
        <w:tabs>
          <w:tab w:val="left" w:pos="622"/>
        </w:tabs>
      </w:pPr>
      <w:r>
        <w:t xml:space="preserve">As this is a recalibration, we anticipate a significant change to the overall distribution of teams </w:t>
      </w:r>
      <w:r w:rsidR="00461F85">
        <w:t>across</w:t>
      </w:r>
      <w:r>
        <w:t xml:space="preserve"> the A-E categories, with a higher proportion of sites being allocated ratings of D (needs improvement) or E (needs significant improvement).  It is important to recognize that the change in ratings reflects the overall recalibration at a national level, rather than a</w:t>
      </w:r>
      <w:r w:rsidR="00461F85">
        <w:t>ny</w:t>
      </w:r>
      <w:r>
        <w:t xml:space="preserve"> sudden deterioration in the quality of stroke care.</w:t>
      </w:r>
      <w:r w:rsidR="00DC00E1">
        <w:t xml:space="preserve">  Familiar </w:t>
      </w:r>
      <w:r w:rsidR="00DC00E1">
        <w:lastRenderedPageBreak/>
        <w:t>key indicators carried over from the previous dataset, such as thrombolysis/thrombectomy rates, and access to specialist stroke unit care, will be unchanged, allowing improvement efforts and performance to be continuously tracked during the transition to the new scoring structure.</w:t>
      </w:r>
    </w:p>
    <w:p w14:paraId="231C961E" w14:textId="7C225A1F" w:rsidR="005D7DED" w:rsidRDefault="005D7DED" w:rsidP="00A25F25">
      <w:pPr>
        <w:tabs>
          <w:tab w:val="left" w:pos="622"/>
        </w:tabs>
      </w:pPr>
      <w:r>
        <w:t xml:space="preserve">Recalibrating SSNAP ratings enables a resetting of ambition and expectation for further quality improvement </w:t>
      </w:r>
      <w:r w:rsidR="005E2A23">
        <w:t>in stroke care</w:t>
      </w:r>
      <w:r>
        <w:t xml:space="preserve">, in line with the changing evidence base and </w:t>
      </w:r>
      <w:r w:rsidR="00461F85">
        <w:t xml:space="preserve">national </w:t>
      </w:r>
      <w:r>
        <w:t xml:space="preserve">guideline recommendations.  This change also avoids a ceiling effect, </w:t>
      </w:r>
      <w:r w:rsidR="005B75BE">
        <w:t>in which</w:t>
      </w:r>
      <w:r>
        <w:t xml:space="preserve"> teams who may have become accustomed to scoring A or B under the previous scoring regime lose the impetus to improve.  Recalibration creates the headroom for a renewed ambition for quality improvement measured against updated standards over the next 5-10 years.</w:t>
      </w:r>
      <w:r w:rsidR="00461F85">
        <w:t xml:space="preserve">  </w:t>
      </w:r>
    </w:p>
    <w:p w14:paraId="141F7BF1" w14:textId="10C8C8E6" w:rsidR="00461F85" w:rsidRDefault="002B506D" w:rsidP="00A25F25">
      <w:pPr>
        <w:tabs>
          <w:tab w:val="left" w:pos="622"/>
        </w:tabs>
      </w:pPr>
      <w:r>
        <w:t xml:space="preserve">As a result of these </w:t>
      </w:r>
      <w:proofErr w:type="gramStart"/>
      <w:r>
        <w:t>changes</w:t>
      </w:r>
      <w:proofErr w:type="gramEnd"/>
      <w:r>
        <w:t xml:space="preserve"> y</w:t>
      </w:r>
      <w:r w:rsidR="00461F85">
        <w:t xml:space="preserve">ou may receive enquiries </w:t>
      </w:r>
      <w:r w:rsidR="00734F0E">
        <w:t>from members of the public or the press, concerned by the superficial impression that the recalibrated SSNAP ratings reflect a sudden change in the quality of stroke care</w:t>
      </w:r>
      <w:r w:rsidR="005E2A23">
        <w:t>.  I</w:t>
      </w:r>
      <w:r w:rsidR="00734F0E">
        <w:t>t will be important to explain to them, as well as to your own stroke teams, the justification for the change in ratings</w:t>
      </w:r>
      <w:r w:rsidR="005E2A23">
        <w:t>, alongside SSNAP’s own dissemination activities</w:t>
      </w:r>
      <w:r w:rsidR="00734F0E">
        <w:t xml:space="preserve">.  With </w:t>
      </w:r>
      <w:r>
        <w:t xml:space="preserve">ongoing </w:t>
      </w:r>
      <w:r w:rsidR="00734F0E">
        <w:t>support from comprehensive, prospective audit data from SSNAP, we hope to see over the coming years the same dramatic transformation in the outlook for people with stroke that we have seen over the last 12 years of SSNAP.</w:t>
      </w:r>
    </w:p>
    <w:p w14:paraId="687AD6C0" w14:textId="30CEE80A" w:rsidR="00734F0E" w:rsidRDefault="00734F0E" w:rsidP="00A25F25">
      <w:pPr>
        <w:tabs>
          <w:tab w:val="left" w:pos="622"/>
        </w:tabs>
      </w:pPr>
      <w:r>
        <w:t>Please do contact me or the SSNAP team at King’s College London (</w:t>
      </w:r>
      <w:hyperlink r:id="rId14" w:history="1">
        <w:r w:rsidRPr="002E4647">
          <w:rPr>
            <w:rStyle w:val="Hyperlink"/>
          </w:rPr>
          <w:t>ssnap@kcl.ac.uk</w:t>
        </w:r>
      </w:hyperlink>
      <w:r>
        <w:t>) if you have any questions or other concerns raised by this significant change to the National Stroke Audit</w:t>
      </w:r>
      <w:r w:rsidR="002B506D">
        <w:t>, and thank you for your continuing engagement and participation in data-driven quality improvement for people with stroke</w:t>
      </w:r>
      <w:r>
        <w:t>.</w:t>
      </w:r>
    </w:p>
    <w:p w14:paraId="487003AA" w14:textId="31059554" w:rsidR="00464FC0" w:rsidRDefault="00734F0E" w:rsidP="00A25F25">
      <w:pPr>
        <w:tabs>
          <w:tab w:val="left" w:pos="622"/>
        </w:tabs>
      </w:pPr>
      <w:r>
        <w:t>Kind regards</w:t>
      </w:r>
    </w:p>
    <w:p w14:paraId="65378477" w14:textId="0C497517" w:rsidR="00234238" w:rsidRPr="003D41D0" w:rsidRDefault="002D373C" w:rsidP="00A25F25">
      <w:pPr>
        <w:tabs>
          <w:tab w:val="left" w:pos="622"/>
        </w:tabs>
      </w:pPr>
      <w:r w:rsidRPr="003D41D0">
        <w:t>Yours sincerely</w:t>
      </w:r>
    </w:p>
    <w:p w14:paraId="58BEEFEF" w14:textId="77777777" w:rsidR="00464FC0" w:rsidRDefault="00464FC0" w:rsidP="00A25F25">
      <w:pPr>
        <w:spacing w:after="0" w:line="240" w:lineRule="auto"/>
        <w:jc w:val="both"/>
        <w:rPr>
          <w:rFonts w:eastAsia="Times New Roman"/>
          <w:b/>
          <w:szCs w:val="22"/>
        </w:rPr>
      </w:pPr>
      <w:r>
        <w:rPr>
          <w:noProof/>
        </w:rPr>
        <w:drawing>
          <wp:inline distT="0" distB="0" distL="0" distR="0" wp14:anchorId="44BAB50D" wp14:editId="41750759">
            <wp:extent cx="876300" cy="64119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8929" cy="650436"/>
                    </a:xfrm>
                    <a:prstGeom prst="rect">
                      <a:avLst/>
                    </a:prstGeom>
                    <a:noFill/>
                    <a:ln>
                      <a:noFill/>
                    </a:ln>
                  </pic:spPr>
                </pic:pic>
              </a:graphicData>
            </a:graphic>
          </wp:inline>
        </w:drawing>
      </w:r>
    </w:p>
    <w:p w14:paraId="6537847B" w14:textId="41A7ADAF" w:rsidR="00A25F25" w:rsidRPr="003D41D0" w:rsidRDefault="00A25F25" w:rsidP="00A25F25">
      <w:pPr>
        <w:spacing w:after="0" w:line="240" w:lineRule="auto"/>
        <w:jc w:val="both"/>
        <w:rPr>
          <w:rFonts w:eastAsia="Times New Roman"/>
          <w:b/>
          <w:kern w:val="24"/>
          <w:szCs w:val="22"/>
          <w:lang w:eastAsia="en-GB"/>
        </w:rPr>
      </w:pPr>
      <w:r w:rsidRPr="003D41D0">
        <w:rPr>
          <w:rFonts w:eastAsia="Times New Roman"/>
          <w:b/>
          <w:szCs w:val="22"/>
        </w:rPr>
        <w:t xml:space="preserve">Professor Martin James MD FRCP, Clinical Director, </w:t>
      </w:r>
      <w:r w:rsidR="00A7753D" w:rsidRPr="003D41D0">
        <w:rPr>
          <w:rFonts w:eastAsia="Times New Roman"/>
          <w:b/>
          <w:szCs w:val="22"/>
        </w:rPr>
        <w:t xml:space="preserve">KCL </w:t>
      </w:r>
      <w:r w:rsidRPr="003D41D0">
        <w:rPr>
          <w:rFonts w:eastAsia="Times New Roman"/>
          <w:b/>
          <w:szCs w:val="22"/>
        </w:rPr>
        <w:t xml:space="preserve">Stroke </w:t>
      </w:r>
      <w:proofErr w:type="spellStart"/>
      <w:r w:rsidRPr="003D41D0">
        <w:rPr>
          <w:rFonts w:eastAsia="Times New Roman"/>
          <w:b/>
          <w:szCs w:val="22"/>
        </w:rPr>
        <w:t>Programme</w:t>
      </w:r>
      <w:proofErr w:type="spellEnd"/>
      <w:r w:rsidRPr="003D41D0">
        <w:rPr>
          <w:rFonts w:eastAsia="Times New Roman"/>
          <w:b/>
          <w:szCs w:val="22"/>
        </w:rPr>
        <w:t>, King’s College London</w:t>
      </w:r>
    </w:p>
    <w:p w14:paraId="6537847C" w14:textId="77777777" w:rsidR="00A25F25" w:rsidRPr="003D41D0" w:rsidRDefault="00A25F25" w:rsidP="00A25F25">
      <w:pPr>
        <w:spacing w:after="0" w:line="240" w:lineRule="auto"/>
        <w:ind w:right="851"/>
        <w:rPr>
          <w:rFonts w:eastAsia="Times New Roman"/>
          <w:szCs w:val="22"/>
        </w:rPr>
      </w:pPr>
      <w:r w:rsidRPr="003D41D0">
        <w:rPr>
          <w:rFonts w:eastAsia="Times New Roman"/>
          <w:szCs w:val="22"/>
        </w:rPr>
        <w:t>Consultant Stroke Physician/Honorary Clinical Professor</w:t>
      </w:r>
    </w:p>
    <w:p w14:paraId="6537847D" w14:textId="77777777" w:rsidR="00A25F25" w:rsidRPr="003D41D0" w:rsidRDefault="00A25F25" w:rsidP="00A25F25">
      <w:pPr>
        <w:spacing w:after="0" w:line="240" w:lineRule="auto"/>
        <w:ind w:right="851"/>
        <w:rPr>
          <w:rFonts w:eastAsia="Times New Roman"/>
          <w:szCs w:val="22"/>
        </w:rPr>
      </w:pPr>
      <w:r w:rsidRPr="003D41D0">
        <w:rPr>
          <w:rFonts w:eastAsia="Times New Roman"/>
          <w:szCs w:val="22"/>
        </w:rPr>
        <w:t>Royal Devon &amp; Exeter Hospital/University of Exeter Medical School</w:t>
      </w:r>
    </w:p>
    <w:p w14:paraId="6537847E" w14:textId="39116FC9" w:rsidR="000F709C" w:rsidRPr="003D41D0" w:rsidRDefault="00A25F25" w:rsidP="7E2B953F">
      <w:pPr>
        <w:spacing w:line="240" w:lineRule="auto"/>
        <w:ind w:right="851"/>
        <w:rPr>
          <w:rFonts w:eastAsia="Kings Caslon Text" w:cs="Kings Caslon Text"/>
          <w:szCs w:val="22"/>
        </w:rPr>
      </w:pPr>
      <w:hyperlink r:id="rId16">
        <w:r w:rsidRPr="003D41D0">
          <w:rPr>
            <w:rStyle w:val="Hyperlink"/>
          </w:rPr>
          <w:t>martinjames@nhs.net</w:t>
        </w:r>
      </w:hyperlink>
      <w:r w:rsidR="00805CF3" w:rsidRPr="003D41D0">
        <w:t xml:space="preserve"> </w:t>
      </w:r>
      <w:r w:rsidR="00E74171" w:rsidRPr="003D41D0">
        <w:rPr>
          <w:rFonts w:eastAsia="Times New Roman"/>
        </w:rPr>
        <w:t xml:space="preserve">| M: </w:t>
      </w:r>
      <w:r w:rsidR="0DD7EDF2" w:rsidRPr="003D41D0">
        <w:rPr>
          <w:rFonts w:eastAsia="Kings Caslon Text" w:cs="Kings Caslon Text"/>
          <w:szCs w:val="22"/>
        </w:rPr>
        <w:t>07775 410370</w:t>
      </w:r>
    </w:p>
    <w:sectPr w:rsidR="000F709C" w:rsidRPr="003D41D0" w:rsidSect="002B25D2">
      <w:headerReference w:type="default" r:id="rId17"/>
      <w:footerReference w:type="default" r:id="rId18"/>
      <w:headerReference w:type="first" r:id="rId19"/>
      <w:type w:val="continuous"/>
      <w:pgSz w:w="11900" w:h="16840"/>
      <w:pgMar w:top="0" w:right="1418" w:bottom="1134" w:left="1418" w:header="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1B3E2" w14:textId="77777777" w:rsidR="005E2A23" w:rsidRDefault="005E2A23" w:rsidP="00761F1B">
      <w:r>
        <w:separator/>
      </w:r>
    </w:p>
    <w:p w14:paraId="23CE906A" w14:textId="77777777" w:rsidR="005E2A23" w:rsidRDefault="005E2A23"/>
    <w:p w14:paraId="4686E589" w14:textId="77777777" w:rsidR="005E2A23" w:rsidRDefault="005E2A23"/>
    <w:p w14:paraId="402086FF" w14:textId="77777777" w:rsidR="005E2A23" w:rsidRDefault="005E2A23"/>
  </w:endnote>
  <w:endnote w:type="continuationSeparator" w:id="0">
    <w:p w14:paraId="6566B84E" w14:textId="77777777" w:rsidR="005E2A23" w:rsidRDefault="005E2A23" w:rsidP="00761F1B">
      <w:r>
        <w:continuationSeparator/>
      </w:r>
    </w:p>
    <w:p w14:paraId="30B96938" w14:textId="77777777" w:rsidR="005E2A23" w:rsidRDefault="005E2A23"/>
    <w:p w14:paraId="54065DDD" w14:textId="77777777" w:rsidR="005E2A23" w:rsidRDefault="005E2A23"/>
    <w:p w14:paraId="134BBCEE" w14:textId="77777777" w:rsidR="005E2A23" w:rsidRDefault="005E2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Kings Caslon Text">
    <w:altName w:val="Calibri"/>
    <w:panose1 w:val="020B0604020202020204"/>
    <w:charset w:val="00"/>
    <w:family w:val="auto"/>
    <w:pitch w:val="variable"/>
    <w:sig w:usb0="A00000AF" w:usb1="5000205B" w:usb2="00000000" w:usb3="00000000" w:csb0="0000009B" w:csb1="00000000"/>
  </w:font>
  <w:font w:name="KingsBureauGrot-ThreeSeven">
    <w:altName w:val="Calibri"/>
    <w:panose1 w:val="020B0604020202020204"/>
    <w:charset w:val="00"/>
    <w:family w:val="auto"/>
    <w:pitch w:val="variable"/>
    <w:sig w:usb0="00000003" w:usb1="00000000" w:usb2="00000000" w:usb3="00000000" w:csb0="00000001" w:csb1="00000000"/>
  </w:font>
  <w:font w:name="MS P????">
    <w:altName w:val="Arial Unicode MS"/>
    <w:panose1 w:val="020B0604020202020204"/>
    <w:charset w:val="80"/>
    <w:family w:val="auto"/>
    <w:notTrueType/>
    <w:pitch w:val="variable"/>
    <w:sig w:usb0="00000001" w:usb1="08070000" w:usb2="00000010" w:usb3="00000000" w:csb0="00020000" w:csb1="00000000"/>
  </w:font>
  <w:font w:name="KingsBureauGrot FiveOne">
    <w:altName w:val="Calibri"/>
    <w:panose1 w:val="020B0604020202020204"/>
    <w:charset w:val="00"/>
    <w:family w:val="auto"/>
    <w:pitch w:val="variable"/>
    <w:sig w:usb0="00000003" w:usb1="00000000" w:usb2="00000000" w:usb3="00000000" w:csb0="00000001" w:csb1="00000000"/>
  </w:font>
  <w:font w:name="Kings Caslon Display">
    <w:altName w:val="Calibri"/>
    <w:panose1 w:val="020B0604020202020204"/>
    <w:charset w:val="00"/>
    <w:family w:val="auto"/>
    <w:pitch w:val="variable"/>
    <w:sig w:usb0="A00000AF" w:usb1="5000205B"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8496" w14:textId="77777777" w:rsidR="005E2A23" w:rsidRDefault="005E2A23" w:rsidP="00C80D03">
    <w:pPr>
      <w:pStyle w:val="Footer"/>
    </w:pPr>
    <w:r w:rsidRPr="009544A1">
      <w:rPr>
        <w:rStyle w:val="PageNumber"/>
      </w:rPr>
      <w:t xml:space="preserve">Page </w:t>
    </w:r>
    <w:r w:rsidRPr="009544A1">
      <w:rPr>
        <w:rStyle w:val="PageNumber"/>
      </w:rPr>
      <w:fldChar w:fldCharType="begin"/>
    </w:r>
    <w:r w:rsidRPr="009544A1">
      <w:rPr>
        <w:rStyle w:val="PageNumber"/>
      </w:rPr>
      <w:instrText xml:space="preserve"> PAGE </w:instrText>
    </w:r>
    <w:r w:rsidRPr="009544A1">
      <w:rPr>
        <w:rStyle w:val="PageNumber"/>
      </w:rPr>
      <w:fldChar w:fldCharType="separate"/>
    </w:r>
    <w:r>
      <w:rPr>
        <w:rStyle w:val="PageNumber"/>
        <w:noProof/>
      </w:rPr>
      <w:t>2</w:t>
    </w:r>
    <w:r w:rsidRPr="009544A1">
      <w:rPr>
        <w:rStyle w:val="PageNumber"/>
      </w:rPr>
      <w:fldChar w:fldCharType="end"/>
    </w:r>
    <w:r w:rsidRPr="009544A1">
      <w:rPr>
        <w:rStyle w:val="PageNumber"/>
      </w:rPr>
      <w:t xml:space="preserve"> of </w:t>
    </w:r>
    <w:r w:rsidRPr="009544A1">
      <w:rPr>
        <w:rStyle w:val="PageNumber"/>
      </w:rPr>
      <w:fldChar w:fldCharType="begin"/>
    </w:r>
    <w:r w:rsidRPr="009544A1">
      <w:rPr>
        <w:rStyle w:val="PageNumber"/>
      </w:rPr>
      <w:instrText xml:space="preserve"> NUMPAGES </w:instrText>
    </w:r>
    <w:r w:rsidRPr="009544A1">
      <w:rPr>
        <w:rStyle w:val="PageNumber"/>
      </w:rPr>
      <w:fldChar w:fldCharType="separate"/>
    </w:r>
    <w:r>
      <w:rPr>
        <w:rStyle w:val="PageNumber"/>
        <w:noProof/>
      </w:rPr>
      <w:t>2</w:t>
    </w:r>
    <w:r w:rsidRPr="009544A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7425" w14:textId="77777777" w:rsidR="005E2A23" w:rsidRDefault="005E2A23" w:rsidP="00761F1B">
      <w:r>
        <w:separator/>
      </w:r>
    </w:p>
    <w:p w14:paraId="644992DF" w14:textId="77777777" w:rsidR="005E2A23" w:rsidRDefault="005E2A23"/>
    <w:p w14:paraId="75945045" w14:textId="77777777" w:rsidR="005E2A23" w:rsidRDefault="005E2A23"/>
    <w:p w14:paraId="55D87069" w14:textId="77777777" w:rsidR="005E2A23" w:rsidRDefault="005E2A23"/>
  </w:footnote>
  <w:footnote w:type="continuationSeparator" w:id="0">
    <w:p w14:paraId="7407E994" w14:textId="77777777" w:rsidR="005E2A23" w:rsidRDefault="005E2A23" w:rsidP="00761F1B">
      <w:r>
        <w:continuationSeparator/>
      </w:r>
    </w:p>
    <w:p w14:paraId="6E98CA93" w14:textId="77777777" w:rsidR="005E2A23" w:rsidRDefault="005E2A23"/>
    <w:p w14:paraId="76A05452" w14:textId="77777777" w:rsidR="005E2A23" w:rsidRDefault="005E2A23"/>
    <w:p w14:paraId="7FCFD5C8" w14:textId="77777777" w:rsidR="005E2A23" w:rsidRDefault="005E2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8493" w14:textId="77777777" w:rsidR="005E2A23" w:rsidRDefault="005E2A23" w:rsidP="009C33CF">
    <w:pPr>
      <w:spacing w:after="600"/>
    </w:pPr>
  </w:p>
  <w:p w14:paraId="65378494" w14:textId="77777777" w:rsidR="005E2A23" w:rsidRDefault="005E2A23"/>
  <w:p w14:paraId="65378495" w14:textId="77777777" w:rsidR="005E2A23" w:rsidRDefault="005E2A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8497" w14:textId="77777777" w:rsidR="005E2A23" w:rsidRDefault="005E2A23">
    <w:pPr>
      <w:pStyle w:val="Header"/>
    </w:pPr>
    <w:r>
      <w:rPr>
        <w:noProof/>
        <w:lang w:val="en-GB" w:eastAsia="en-GB"/>
      </w:rPr>
      <w:drawing>
        <wp:anchor distT="0" distB="0" distL="114300" distR="114300" simplePos="0" relativeHeight="251657728" behindDoc="1" locked="0" layoutInCell="1" allowOverlap="1" wp14:anchorId="65378498" wp14:editId="65378499">
          <wp:simplePos x="0" y="0"/>
          <wp:positionH relativeFrom="page">
            <wp:posOffset>5667375</wp:posOffset>
          </wp:positionH>
          <wp:positionV relativeFrom="page">
            <wp:posOffset>0</wp:posOffset>
          </wp:positionV>
          <wp:extent cx="1889760" cy="151828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15182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B58A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4143E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844373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60167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41E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78B3B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82C65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D4E44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3E246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80C3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E2C77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B53B7B"/>
    <w:multiLevelType w:val="multilevel"/>
    <w:tmpl w:val="1A547C40"/>
    <w:numStyleLink w:val="listbullet"/>
  </w:abstractNum>
  <w:abstractNum w:abstractNumId="12" w15:restartNumberingAfterBreak="0">
    <w:nsid w:val="10552F5E"/>
    <w:multiLevelType w:val="multilevel"/>
    <w:tmpl w:val="1DA0C990"/>
    <w:numStyleLink w:val="listnumeric"/>
  </w:abstractNum>
  <w:abstractNum w:abstractNumId="13" w15:restartNumberingAfterBreak="0">
    <w:nsid w:val="15D53B0A"/>
    <w:multiLevelType w:val="multilevel"/>
    <w:tmpl w:val="1DA0C990"/>
    <w:numStyleLink w:val="listnumeric"/>
  </w:abstractNum>
  <w:abstractNum w:abstractNumId="14" w15:restartNumberingAfterBreak="0">
    <w:nsid w:val="17EC7A09"/>
    <w:multiLevelType w:val="multilevel"/>
    <w:tmpl w:val="1A547C40"/>
    <w:numStyleLink w:val="listbullet"/>
  </w:abstractNum>
  <w:abstractNum w:abstractNumId="15" w15:restartNumberingAfterBreak="0">
    <w:nsid w:val="264D096E"/>
    <w:multiLevelType w:val="multilevel"/>
    <w:tmpl w:val="1DA0C990"/>
    <w:numStyleLink w:val="listnumeric"/>
  </w:abstractNum>
  <w:abstractNum w:abstractNumId="16" w15:restartNumberingAfterBreak="0">
    <w:nsid w:val="2995495D"/>
    <w:multiLevelType w:val="hybridMultilevel"/>
    <w:tmpl w:val="491622A4"/>
    <w:lvl w:ilvl="0" w:tplc="4A6ED7B0">
      <w:start w:val="1"/>
      <w:numFmt w:val="bullet"/>
      <w:lvlText w:val=""/>
      <w:lvlJc w:val="left"/>
      <w:pPr>
        <w:ind w:left="720" w:hanging="360"/>
      </w:pPr>
      <w:rPr>
        <w:rFonts w:ascii="Symbol" w:hAnsi="Symbol" w:hint="default"/>
      </w:rPr>
    </w:lvl>
    <w:lvl w:ilvl="1" w:tplc="39921EB0">
      <w:start w:val="1"/>
      <w:numFmt w:val="bullet"/>
      <w:lvlText w:val="o"/>
      <w:lvlJc w:val="left"/>
      <w:pPr>
        <w:ind w:left="1440" w:hanging="360"/>
      </w:pPr>
      <w:rPr>
        <w:rFonts w:ascii="Courier New" w:hAnsi="Courier New" w:hint="default"/>
      </w:rPr>
    </w:lvl>
    <w:lvl w:ilvl="2" w:tplc="ACE2E83A">
      <w:start w:val="1"/>
      <w:numFmt w:val="bullet"/>
      <w:lvlText w:val=""/>
      <w:lvlJc w:val="left"/>
      <w:pPr>
        <w:ind w:left="2160" w:hanging="360"/>
      </w:pPr>
      <w:rPr>
        <w:rFonts w:ascii="Wingdings" w:hAnsi="Wingdings" w:hint="default"/>
      </w:rPr>
    </w:lvl>
    <w:lvl w:ilvl="3" w:tplc="BBF061DE">
      <w:start w:val="1"/>
      <w:numFmt w:val="bullet"/>
      <w:lvlText w:val=""/>
      <w:lvlJc w:val="left"/>
      <w:pPr>
        <w:ind w:left="2880" w:hanging="360"/>
      </w:pPr>
      <w:rPr>
        <w:rFonts w:ascii="Symbol" w:hAnsi="Symbol" w:hint="default"/>
      </w:rPr>
    </w:lvl>
    <w:lvl w:ilvl="4" w:tplc="FFC833D0">
      <w:start w:val="1"/>
      <w:numFmt w:val="bullet"/>
      <w:lvlText w:val="o"/>
      <w:lvlJc w:val="left"/>
      <w:pPr>
        <w:ind w:left="3600" w:hanging="360"/>
      </w:pPr>
      <w:rPr>
        <w:rFonts w:ascii="Courier New" w:hAnsi="Courier New" w:hint="default"/>
      </w:rPr>
    </w:lvl>
    <w:lvl w:ilvl="5" w:tplc="03EA9A2A">
      <w:start w:val="1"/>
      <w:numFmt w:val="bullet"/>
      <w:lvlText w:val=""/>
      <w:lvlJc w:val="left"/>
      <w:pPr>
        <w:ind w:left="4320" w:hanging="360"/>
      </w:pPr>
      <w:rPr>
        <w:rFonts w:ascii="Wingdings" w:hAnsi="Wingdings" w:hint="default"/>
      </w:rPr>
    </w:lvl>
    <w:lvl w:ilvl="6" w:tplc="D27EDE48">
      <w:start w:val="1"/>
      <w:numFmt w:val="bullet"/>
      <w:lvlText w:val=""/>
      <w:lvlJc w:val="left"/>
      <w:pPr>
        <w:ind w:left="5040" w:hanging="360"/>
      </w:pPr>
      <w:rPr>
        <w:rFonts w:ascii="Symbol" w:hAnsi="Symbol" w:hint="default"/>
      </w:rPr>
    </w:lvl>
    <w:lvl w:ilvl="7" w:tplc="1632DFEE">
      <w:start w:val="1"/>
      <w:numFmt w:val="bullet"/>
      <w:lvlText w:val="o"/>
      <w:lvlJc w:val="left"/>
      <w:pPr>
        <w:ind w:left="5760" w:hanging="360"/>
      </w:pPr>
      <w:rPr>
        <w:rFonts w:ascii="Courier New" w:hAnsi="Courier New" w:hint="default"/>
      </w:rPr>
    </w:lvl>
    <w:lvl w:ilvl="8" w:tplc="4EF0BD30">
      <w:start w:val="1"/>
      <w:numFmt w:val="bullet"/>
      <w:lvlText w:val=""/>
      <w:lvlJc w:val="left"/>
      <w:pPr>
        <w:ind w:left="6480" w:hanging="360"/>
      </w:pPr>
      <w:rPr>
        <w:rFonts w:ascii="Wingdings" w:hAnsi="Wingdings" w:hint="default"/>
      </w:rPr>
    </w:lvl>
  </w:abstractNum>
  <w:abstractNum w:abstractNumId="17" w15:restartNumberingAfterBreak="0">
    <w:nsid w:val="2F615413"/>
    <w:multiLevelType w:val="multilevel"/>
    <w:tmpl w:val="3BBC1558"/>
    <w:numStyleLink w:val="listalpha"/>
  </w:abstractNum>
  <w:abstractNum w:abstractNumId="18" w15:restartNumberingAfterBreak="0">
    <w:nsid w:val="30641874"/>
    <w:multiLevelType w:val="multilevel"/>
    <w:tmpl w:val="1A547C40"/>
    <w:numStyleLink w:val="listbullet"/>
  </w:abstractNum>
  <w:abstractNum w:abstractNumId="19" w15:restartNumberingAfterBreak="0">
    <w:nsid w:val="33502EA8"/>
    <w:multiLevelType w:val="multilevel"/>
    <w:tmpl w:val="3BBC1558"/>
    <w:numStyleLink w:val="listalpha"/>
  </w:abstractNum>
  <w:abstractNum w:abstractNumId="20" w15:restartNumberingAfterBreak="0">
    <w:nsid w:val="37BB2F00"/>
    <w:multiLevelType w:val="multilevel"/>
    <w:tmpl w:val="3BBC1558"/>
    <w:styleLink w:val="listalpha"/>
    <w:lvl w:ilvl="0">
      <w:start w:val="1"/>
      <w:numFmt w:val="lowerLetter"/>
      <w:lvlText w:val="%1)"/>
      <w:lvlJc w:val="left"/>
      <w:pPr>
        <w:tabs>
          <w:tab w:val="num" w:pos="340"/>
        </w:tabs>
        <w:ind w:left="340" w:hanging="340"/>
      </w:pPr>
      <w:rPr>
        <w:rFonts w:cs="Times New Roman" w:hint="default"/>
        <w:color w:val="auto"/>
      </w:rPr>
    </w:lvl>
    <w:lvl w:ilvl="1">
      <w:start w:val="1"/>
      <w:numFmt w:val="lowerRoman"/>
      <w:lvlText w:val="%2"/>
      <w:lvlJc w:val="left"/>
      <w:pPr>
        <w:tabs>
          <w:tab w:val="num" w:pos="340"/>
        </w:tabs>
        <w:ind w:left="680" w:hanging="340"/>
      </w:pPr>
      <w:rPr>
        <w:rFonts w:cs="Times New Roman" w:hint="default"/>
        <w:color w:val="auto"/>
      </w:rPr>
    </w:lvl>
    <w:lvl w:ilvl="2">
      <w:start w:val="1"/>
      <w:numFmt w:val="bullet"/>
      <w:lvlText w:val="-"/>
      <w:lvlJc w:val="left"/>
      <w:pPr>
        <w:tabs>
          <w:tab w:val="num" w:pos="1021"/>
        </w:tabs>
        <w:ind w:left="1021" w:hanging="341"/>
      </w:pPr>
      <w:rPr>
        <w:rFonts w:ascii="Arial" w:hAnsi="Arial" w:hint="default"/>
        <w:color w:val="auto"/>
      </w:rPr>
    </w:lvl>
    <w:lvl w:ilvl="3">
      <w:start w:val="1"/>
      <w:numFmt w:val="bullet"/>
      <w:lvlText w:val="-"/>
      <w:lvlJc w:val="left"/>
      <w:pPr>
        <w:tabs>
          <w:tab w:val="num" w:pos="1021"/>
        </w:tabs>
        <w:ind w:left="1361" w:hanging="340"/>
      </w:pPr>
      <w:rPr>
        <w:rFonts w:ascii="Arial" w:hAnsi="Arial" w:hint="default"/>
        <w:color w:val="auto"/>
      </w:rPr>
    </w:lvl>
    <w:lvl w:ilvl="4">
      <w:start w:val="1"/>
      <w:numFmt w:val="bullet"/>
      <w:lvlText w:val="-"/>
      <w:lvlJc w:val="left"/>
      <w:pPr>
        <w:tabs>
          <w:tab w:val="num" w:pos="340"/>
        </w:tabs>
        <w:ind w:left="340" w:hanging="340"/>
      </w:pPr>
      <w:rPr>
        <w:rFonts w:ascii="Arial" w:hAnsi="Arial" w:hint="default"/>
        <w:color w:val="auto"/>
      </w:rPr>
    </w:lvl>
    <w:lvl w:ilvl="5">
      <w:start w:val="1"/>
      <w:numFmt w:val="bullet"/>
      <w:lvlText w:val="-"/>
      <w:lvlJc w:val="left"/>
      <w:pPr>
        <w:tabs>
          <w:tab w:val="num" w:pos="340"/>
        </w:tabs>
        <w:ind w:left="340" w:hanging="340"/>
      </w:pPr>
      <w:rPr>
        <w:rFonts w:ascii="Arial" w:hAnsi="Arial" w:hint="default"/>
        <w:color w:val="auto"/>
      </w:rPr>
    </w:lvl>
    <w:lvl w:ilvl="6">
      <w:start w:val="1"/>
      <w:numFmt w:val="bullet"/>
      <w:lvlText w:val="-"/>
      <w:lvlJc w:val="left"/>
      <w:pPr>
        <w:tabs>
          <w:tab w:val="num" w:pos="340"/>
        </w:tabs>
        <w:ind w:left="340" w:hanging="340"/>
      </w:pPr>
      <w:rPr>
        <w:rFonts w:ascii="Arial" w:hAnsi="Arial" w:hint="default"/>
        <w:color w:val="auto"/>
      </w:rPr>
    </w:lvl>
    <w:lvl w:ilvl="7">
      <w:start w:val="1"/>
      <w:numFmt w:val="bullet"/>
      <w:lvlText w:val="-"/>
      <w:lvlJc w:val="left"/>
      <w:pPr>
        <w:tabs>
          <w:tab w:val="num" w:pos="340"/>
        </w:tabs>
        <w:ind w:left="340" w:hanging="340"/>
      </w:pPr>
      <w:rPr>
        <w:rFonts w:ascii="Arial" w:hAnsi="Arial" w:hint="default"/>
        <w:color w:val="auto"/>
      </w:rPr>
    </w:lvl>
    <w:lvl w:ilvl="8">
      <w:start w:val="1"/>
      <w:numFmt w:val="bullet"/>
      <w:lvlText w:val="-"/>
      <w:lvlJc w:val="left"/>
      <w:pPr>
        <w:tabs>
          <w:tab w:val="num" w:pos="340"/>
        </w:tabs>
        <w:ind w:left="340" w:hanging="340"/>
      </w:pPr>
      <w:rPr>
        <w:rFonts w:ascii="Arial" w:hAnsi="Arial" w:hint="default"/>
        <w:color w:val="auto"/>
      </w:rPr>
    </w:lvl>
  </w:abstractNum>
  <w:abstractNum w:abstractNumId="21" w15:restartNumberingAfterBreak="0">
    <w:nsid w:val="38415C76"/>
    <w:multiLevelType w:val="multilevel"/>
    <w:tmpl w:val="1DA0C990"/>
    <w:numStyleLink w:val="listnumeric"/>
  </w:abstractNum>
  <w:abstractNum w:abstractNumId="22" w15:restartNumberingAfterBreak="0">
    <w:nsid w:val="3B643DA0"/>
    <w:multiLevelType w:val="hybridMultilevel"/>
    <w:tmpl w:val="A45CF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7B5D17"/>
    <w:multiLevelType w:val="multilevel"/>
    <w:tmpl w:val="1A547C40"/>
    <w:numStyleLink w:val="listbullet"/>
  </w:abstractNum>
  <w:abstractNum w:abstractNumId="24" w15:restartNumberingAfterBreak="0">
    <w:nsid w:val="4DB7237C"/>
    <w:multiLevelType w:val="hybridMultilevel"/>
    <w:tmpl w:val="0F72E9C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8E59CD"/>
    <w:multiLevelType w:val="multilevel"/>
    <w:tmpl w:val="1A547C40"/>
    <w:numStyleLink w:val="listbullet"/>
  </w:abstractNum>
  <w:abstractNum w:abstractNumId="26" w15:restartNumberingAfterBreak="0">
    <w:nsid w:val="511551D5"/>
    <w:multiLevelType w:val="multilevel"/>
    <w:tmpl w:val="1DA0C990"/>
    <w:styleLink w:val="listnumeric"/>
    <w:lvl w:ilvl="0">
      <w:start w:val="1"/>
      <w:numFmt w:val="decimal"/>
      <w:lvlText w:val="%1."/>
      <w:lvlJc w:val="left"/>
      <w:pPr>
        <w:tabs>
          <w:tab w:val="num" w:pos="340"/>
        </w:tabs>
        <w:ind w:left="340" w:hanging="340"/>
      </w:pPr>
      <w:rPr>
        <w:rFonts w:cs="Times New Roman" w:hint="default"/>
        <w:color w:val="auto"/>
      </w:rPr>
    </w:lvl>
    <w:lvl w:ilvl="1">
      <w:start w:val="1"/>
      <w:numFmt w:val="decimal"/>
      <w:lvlText w:val="%1.%2."/>
      <w:lvlJc w:val="left"/>
      <w:pPr>
        <w:tabs>
          <w:tab w:val="num" w:pos="1021"/>
        </w:tabs>
        <w:ind w:left="1021" w:hanging="681"/>
      </w:pPr>
      <w:rPr>
        <w:rFonts w:cs="Times New Roman" w:hint="default"/>
        <w:color w:val="auto"/>
      </w:rPr>
    </w:lvl>
    <w:lvl w:ilvl="2">
      <w:start w:val="1"/>
      <w:numFmt w:val="decimal"/>
      <w:lvlText w:val="%1.%2.%3."/>
      <w:lvlJc w:val="left"/>
      <w:pPr>
        <w:tabs>
          <w:tab w:val="num" w:pos="2041"/>
        </w:tabs>
        <w:ind w:left="2041" w:hanging="1020"/>
      </w:pPr>
      <w:rPr>
        <w:rFonts w:cs="Times New Roman" w:hint="default"/>
        <w:color w:val="auto"/>
      </w:rPr>
    </w:lvl>
    <w:lvl w:ilvl="3">
      <w:start w:val="1"/>
      <w:numFmt w:val="decimal"/>
      <w:lvlText w:val="%1.%2.%3.%4."/>
      <w:lvlJc w:val="left"/>
      <w:pPr>
        <w:tabs>
          <w:tab w:val="num" w:pos="3062"/>
        </w:tabs>
        <w:ind w:left="3062" w:hanging="1021"/>
      </w:pPr>
      <w:rPr>
        <w:rFonts w:cs="Times New Roman" w:hint="default"/>
        <w:color w:val="auto"/>
      </w:rPr>
    </w:lvl>
    <w:lvl w:ilvl="4">
      <w:start w:val="1"/>
      <w:numFmt w:val="decimal"/>
      <w:lvlText w:val="%1.%2.%3.%4.%5."/>
      <w:lvlJc w:val="left"/>
      <w:pPr>
        <w:ind w:left="2232" w:hanging="792"/>
      </w:pPr>
      <w:rPr>
        <w:rFonts w:cs="Times New Roman" w:hint="default"/>
        <w:color w:val="auto"/>
      </w:rPr>
    </w:lvl>
    <w:lvl w:ilvl="5">
      <w:start w:val="1"/>
      <w:numFmt w:val="decimal"/>
      <w:lvlText w:val="%1.%2.%3.%4.%5.%6."/>
      <w:lvlJc w:val="left"/>
      <w:pPr>
        <w:ind w:left="2736" w:hanging="936"/>
      </w:pPr>
      <w:rPr>
        <w:rFonts w:cs="Times New Roman" w:hint="default"/>
        <w:color w:val="auto"/>
      </w:rPr>
    </w:lvl>
    <w:lvl w:ilvl="6">
      <w:start w:val="1"/>
      <w:numFmt w:val="decimal"/>
      <w:lvlText w:val="%1.%2.%3.%4.%5.%6.%7."/>
      <w:lvlJc w:val="left"/>
      <w:pPr>
        <w:ind w:left="3240" w:hanging="1080"/>
      </w:pPr>
      <w:rPr>
        <w:rFonts w:cs="Times New Roman" w:hint="default"/>
        <w:color w:val="auto"/>
      </w:rPr>
    </w:lvl>
    <w:lvl w:ilvl="7">
      <w:start w:val="1"/>
      <w:numFmt w:val="decimal"/>
      <w:lvlText w:val="%1.%2.%3.%4.%5.%6.%7.%8."/>
      <w:lvlJc w:val="left"/>
      <w:pPr>
        <w:ind w:left="3744" w:hanging="1224"/>
      </w:pPr>
      <w:rPr>
        <w:rFonts w:cs="Times New Roman" w:hint="default"/>
        <w:color w:val="auto"/>
      </w:rPr>
    </w:lvl>
    <w:lvl w:ilvl="8">
      <w:start w:val="1"/>
      <w:numFmt w:val="decimal"/>
      <w:lvlText w:val="%1.%2.%3.%4.%5.%6.%7.%8.%9."/>
      <w:lvlJc w:val="left"/>
      <w:pPr>
        <w:ind w:left="4320" w:hanging="1440"/>
      </w:pPr>
      <w:rPr>
        <w:rFonts w:cs="Times New Roman" w:hint="default"/>
        <w:color w:val="auto"/>
      </w:rPr>
    </w:lvl>
  </w:abstractNum>
  <w:abstractNum w:abstractNumId="27" w15:restartNumberingAfterBreak="0">
    <w:nsid w:val="56593D30"/>
    <w:multiLevelType w:val="hybridMultilevel"/>
    <w:tmpl w:val="0A6AED10"/>
    <w:lvl w:ilvl="0" w:tplc="2752CC5E">
      <w:start w:val="1"/>
      <w:numFmt w:val="bullet"/>
      <w:lvlText w:val=""/>
      <w:lvlJc w:val="left"/>
      <w:pPr>
        <w:ind w:left="720" w:hanging="360"/>
      </w:pPr>
      <w:rPr>
        <w:rFonts w:ascii="Symbol" w:hAnsi="Symbol" w:hint="default"/>
      </w:rPr>
    </w:lvl>
    <w:lvl w:ilvl="1" w:tplc="D278BBA0">
      <w:start w:val="1"/>
      <w:numFmt w:val="bullet"/>
      <w:lvlText w:val="o"/>
      <w:lvlJc w:val="left"/>
      <w:pPr>
        <w:ind w:left="1440" w:hanging="360"/>
      </w:pPr>
      <w:rPr>
        <w:rFonts w:ascii="Courier New" w:hAnsi="Courier New" w:hint="default"/>
      </w:rPr>
    </w:lvl>
    <w:lvl w:ilvl="2" w:tplc="9F226AE4">
      <w:start w:val="1"/>
      <w:numFmt w:val="bullet"/>
      <w:lvlText w:val=""/>
      <w:lvlJc w:val="left"/>
      <w:pPr>
        <w:ind w:left="2160" w:hanging="360"/>
      </w:pPr>
      <w:rPr>
        <w:rFonts w:ascii="Wingdings" w:hAnsi="Wingdings" w:hint="default"/>
      </w:rPr>
    </w:lvl>
    <w:lvl w:ilvl="3" w:tplc="07CC8066">
      <w:start w:val="1"/>
      <w:numFmt w:val="bullet"/>
      <w:lvlText w:val=""/>
      <w:lvlJc w:val="left"/>
      <w:pPr>
        <w:ind w:left="2880" w:hanging="360"/>
      </w:pPr>
      <w:rPr>
        <w:rFonts w:ascii="Symbol" w:hAnsi="Symbol" w:hint="default"/>
      </w:rPr>
    </w:lvl>
    <w:lvl w:ilvl="4" w:tplc="5F0009A4">
      <w:start w:val="1"/>
      <w:numFmt w:val="bullet"/>
      <w:lvlText w:val="o"/>
      <w:lvlJc w:val="left"/>
      <w:pPr>
        <w:ind w:left="3600" w:hanging="360"/>
      </w:pPr>
      <w:rPr>
        <w:rFonts w:ascii="Courier New" w:hAnsi="Courier New" w:hint="default"/>
      </w:rPr>
    </w:lvl>
    <w:lvl w:ilvl="5" w:tplc="41BC3374">
      <w:start w:val="1"/>
      <w:numFmt w:val="bullet"/>
      <w:lvlText w:val=""/>
      <w:lvlJc w:val="left"/>
      <w:pPr>
        <w:ind w:left="4320" w:hanging="360"/>
      </w:pPr>
      <w:rPr>
        <w:rFonts w:ascii="Wingdings" w:hAnsi="Wingdings" w:hint="default"/>
      </w:rPr>
    </w:lvl>
    <w:lvl w:ilvl="6" w:tplc="7A569238">
      <w:start w:val="1"/>
      <w:numFmt w:val="bullet"/>
      <w:lvlText w:val=""/>
      <w:lvlJc w:val="left"/>
      <w:pPr>
        <w:ind w:left="5040" w:hanging="360"/>
      </w:pPr>
      <w:rPr>
        <w:rFonts w:ascii="Symbol" w:hAnsi="Symbol" w:hint="default"/>
      </w:rPr>
    </w:lvl>
    <w:lvl w:ilvl="7" w:tplc="1820DCD8">
      <w:start w:val="1"/>
      <w:numFmt w:val="bullet"/>
      <w:lvlText w:val="o"/>
      <w:lvlJc w:val="left"/>
      <w:pPr>
        <w:ind w:left="5760" w:hanging="360"/>
      </w:pPr>
      <w:rPr>
        <w:rFonts w:ascii="Courier New" w:hAnsi="Courier New" w:hint="default"/>
      </w:rPr>
    </w:lvl>
    <w:lvl w:ilvl="8" w:tplc="FE022448">
      <w:start w:val="1"/>
      <w:numFmt w:val="bullet"/>
      <w:lvlText w:val=""/>
      <w:lvlJc w:val="left"/>
      <w:pPr>
        <w:ind w:left="6480" w:hanging="360"/>
      </w:pPr>
      <w:rPr>
        <w:rFonts w:ascii="Wingdings" w:hAnsi="Wingdings" w:hint="default"/>
      </w:rPr>
    </w:lvl>
  </w:abstractNum>
  <w:abstractNum w:abstractNumId="28" w15:restartNumberingAfterBreak="0">
    <w:nsid w:val="5BC133C1"/>
    <w:multiLevelType w:val="hybridMultilevel"/>
    <w:tmpl w:val="3C04C6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C378D6"/>
    <w:multiLevelType w:val="hybridMultilevel"/>
    <w:tmpl w:val="1DB04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1420FC"/>
    <w:multiLevelType w:val="hybridMultilevel"/>
    <w:tmpl w:val="EFF88340"/>
    <w:lvl w:ilvl="0" w:tplc="D55EFD8C">
      <w:start w:val="1"/>
      <w:numFmt w:val="bullet"/>
      <w:lvlText w:val=""/>
      <w:lvlJc w:val="left"/>
      <w:pPr>
        <w:ind w:left="720" w:hanging="360"/>
      </w:pPr>
      <w:rPr>
        <w:rFonts w:ascii="Symbol" w:hAnsi="Symbol" w:hint="default"/>
      </w:rPr>
    </w:lvl>
    <w:lvl w:ilvl="1" w:tplc="7E528ECA">
      <w:start w:val="1"/>
      <w:numFmt w:val="bullet"/>
      <w:lvlText w:val="o"/>
      <w:lvlJc w:val="left"/>
      <w:pPr>
        <w:ind w:left="1440" w:hanging="360"/>
      </w:pPr>
      <w:rPr>
        <w:rFonts w:ascii="Courier New" w:hAnsi="Courier New" w:hint="default"/>
      </w:rPr>
    </w:lvl>
    <w:lvl w:ilvl="2" w:tplc="78141D5A">
      <w:start w:val="1"/>
      <w:numFmt w:val="bullet"/>
      <w:lvlText w:val=""/>
      <w:lvlJc w:val="left"/>
      <w:pPr>
        <w:ind w:left="2160" w:hanging="360"/>
      </w:pPr>
      <w:rPr>
        <w:rFonts w:ascii="Wingdings" w:hAnsi="Wingdings" w:hint="default"/>
      </w:rPr>
    </w:lvl>
    <w:lvl w:ilvl="3" w:tplc="6F0C7982">
      <w:start w:val="1"/>
      <w:numFmt w:val="bullet"/>
      <w:lvlText w:val=""/>
      <w:lvlJc w:val="left"/>
      <w:pPr>
        <w:ind w:left="2880" w:hanging="360"/>
      </w:pPr>
      <w:rPr>
        <w:rFonts w:ascii="Symbol" w:hAnsi="Symbol" w:hint="default"/>
      </w:rPr>
    </w:lvl>
    <w:lvl w:ilvl="4" w:tplc="D8025AF0">
      <w:start w:val="1"/>
      <w:numFmt w:val="bullet"/>
      <w:lvlText w:val="o"/>
      <w:lvlJc w:val="left"/>
      <w:pPr>
        <w:ind w:left="3600" w:hanging="360"/>
      </w:pPr>
      <w:rPr>
        <w:rFonts w:ascii="Courier New" w:hAnsi="Courier New" w:hint="default"/>
      </w:rPr>
    </w:lvl>
    <w:lvl w:ilvl="5" w:tplc="29D2DF7E">
      <w:start w:val="1"/>
      <w:numFmt w:val="bullet"/>
      <w:lvlText w:val=""/>
      <w:lvlJc w:val="left"/>
      <w:pPr>
        <w:ind w:left="4320" w:hanging="360"/>
      </w:pPr>
      <w:rPr>
        <w:rFonts w:ascii="Wingdings" w:hAnsi="Wingdings" w:hint="default"/>
      </w:rPr>
    </w:lvl>
    <w:lvl w:ilvl="6" w:tplc="99E0B956">
      <w:start w:val="1"/>
      <w:numFmt w:val="bullet"/>
      <w:lvlText w:val=""/>
      <w:lvlJc w:val="left"/>
      <w:pPr>
        <w:ind w:left="5040" w:hanging="360"/>
      </w:pPr>
      <w:rPr>
        <w:rFonts w:ascii="Symbol" w:hAnsi="Symbol" w:hint="default"/>
      </w:rPr>
    </w:lvl>
    <w:lvl w:ilvl="7" w:tplc="ADCC03CE">
      <w:start w:val="1"/>
      <w:numFmt w:val="bullet"/>
      <w:lvlText w:val="o"/>
      <w:lvlJc w:val="left"/>
      <w:pPr>
        <w:ind w:left="5760" w:hanging="360"/>
      </w:pPr>
      <w:rPr>
        <w:rFonts w:ascii="Courier New" w:hAnsi="Courier New" w:hint="default"/>
      </w:rPr>
    </w:lvl>
    <w:lvl w:ilvl="8" w:tplc="6A024A4E">
      <w:start w:val="1"/>
      <w:numFmt w:val="bullet"/>
      <w:lvlText w:val=""/>
      <w:lvlJc w:val="left"/>
      <w:pPr>
        <w:ind w:left="6480" w:hanging="360"/>
      </w:pPr>
      <w:rPr>
        <w:rFonts w:ascii="Wingdings" w:hAnsi="Wingdings" w:hint="default"/>
      </w:rPr>
    </w:lvl>
  </w:abstractNum>
  <w:abstractNum w:abstractNumId="31" w15:restartNumberingAfterBreak="0">
    <w:nsid w:val="72852273"/>
    <w:multiLevelType w:val="hybridMultilevel"/>
    <w:tmpl w:val="AC6C3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0A1BE6"/>
    <w:multiLevelType w:val="multilevel"/>
    <w:tmpl w:val="1A547C40"/>
    <w:styleLink w:val="listbullet"/>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680"/>
        </w:tabs>
        <w:ind w:left="1021" w:hanging="341"/>
      </w:pPr>
      <w:rPr>
        <w:rFonts w:ascii="Arial" w:hAnsi="Arial" w:hint="default"/>
        <w:color w:val="auto"/>
      </w:rPr>
    </w:lvl>
    <w:lvl w:ilvl="3">
      <w:start w:val="1"/>
      <w:numFmt w:val="bullet"/>
      <w:lvlText w:val="-"/>
      <w:lvlJc w:val="left"/>
      <w:pPr>
        <w:tabs>
          <w:tab w:val="num" w:pos="1021"/>
        </w:tabs>
        <w:ind w:left="1361" w:hanging="340"/>
      </w:pPr>
      <w:rPr>
        <w:rFonts w:ascii="Arial" w:hAnsi="Arial" w:hint="default"/>
        <w:color w:val="auto"/>
      </w:rPr>
    </w:lvl>
    <w:lvl w:ilvl="4">
      <w:start w:val="1"/>
      <w:numFmt w:val="bullet"/>
      <w:lvlText w:val="-"/>
      <w:lvlJc w:val="left"/>
      <w:pPr>
        <w:tabs>
          <w:tab w:val="num" w:pos="340"/>
        </w:tabs>
        <w:ind w:left="340" w:hanging="340"/>
      </w:pPr>
      <w:rPr>
        <w:rFonts w:ascii="Arial" w:hAnsi="Arial" w:hint="default"/>
        <w:color w:val="auto"/>
      </w:rPr>
    </w:lvl>
    <w:lvl w:ilvl="5">
      <w:start w:val="1"/>
      <w:numFmt w:val="bullet"/>
      <w:lvlText w:val="-"/>
      <w:lvlJc w:val="left"/>
      <w:pPr>
        <w:tabs>
          <w:tab w:val="num" w:pos="340"/>
        </w:tabs>
        <w:ind w:left="340" w:hanging="340"/>
      </w:pPr>
      <w:rPr>
        <w:rFonts w:ascii="Arial" w:hAnsi="Arial" w:hint="default"/>
        <w:color w:val="auto"/>
      </w:rPr>
    </w:lvl>
    <w:lvl w:ilvl="6">
      <w:start w:val="1"/>
      <w:numFmt w:val="bullet"/>
      <w:lvlText w:val="-"/>
      <w:lvlJc w:val="left"/>
      <w:pPr>
        <w:tabs>
          <w:tab w:val="num" w:pos="340"/>
        </w:tabs>
        <w:ind w:left="340" w:hanging="340"/>
      </w:pPr>
      <w:rPr>
        <w:rFonts w:ascii="Arial" w:hAnsi="Arial" w:hint="default"/>
        <w:color w:val="auto"/>
      </w:rPr>
    </w:lvl>
    <w:lvl w:ilvl="7">
      <w:start w:val="1"/>
      <w:numFmt w:val="bullet"/>
      <w:lvlText w:val="-"/>
      <w:lvlJc w:val="left"/>
      <w:pPr>
        <w:tabs>
          <w:tab w:val="num" w:pos="340"/>
        </w:tabs>
        <w:ind w:left="340" w:hanging="340"/>
      </w:pPr>
      <w:rPr>
        <w:rFonts w:ascii="Arial" w:hAnsi="Arial" w:hint="default"/>
        <w:color w:val="auto"/>
      </w:rPr>
    </w:lvl>
    <w:lvl w:ilvl="8">
      <w:start w:val="1"/>
      <w:numFmt w:val="bullet"/>
      <w:lvlText w:val="-"/>
      <w:lvlJc w:val="left"/>
      <w:pPr>
        <w:tabs>
          <w:tab w:val="num" w:pos="340"/>
        </w:tabs>
        <w:ind w:left="340" w:hanging="340"/>
      </w:pPr>
      <w:rPr>
        <w:rFonts w:ascii="Arial" w:hAnsi="Arial" w:hint="default"/>
        <w:color w:val="auto"/>
      </w:rPr>
    </w:lvl>
  </w:abstractNum>
  <w:abstractNum w:abstractNumId="33" w15:restartNumberingAfterBreak="0">
    <w:nsid w:val="7FFE7D37"/>
    <w:multiLevelType w:val="multilevel"/>
    <w:tmpl w:val="3BBC1558"/>
    <w:numStyleLink w:val="listalpha"/>
  </w:abstractNum>
  <w:num w:numId="1" w16cid:durableId="1935160913">
    <w:abstractNumId w:val="27"/>
  </w:num>
  <w:num w:numId="2" w16cid:durableId="1702168287">
    <w:abstractNumId w:val="30"/>
  </w:num>
  <w:num w:numId="3" w16cid:durableId="1331563487">
    <w:abstractNumId w:val="16"/>
  </w:num>
  <w:num w:numId="4" w16cid:durableId="1739865377">
    <w:abstractNumId w:val="32"/>
  </w:num>
  <w:num w:numId="5" w16cid:durableId="804472371">
    <w:abstractNumId w:val="20"/>
  </w:num>
  <w:num w:numId="6" w16cid:durableId="560210294">
    <w:abstractNumId w:val="26"/>
  </w:num>
  <w:num w:numId="7" w16cid:durableId="2012027459">
    <w:abstractNumId w:val="11"/>
  </w:num>
  <w:num w:numId="8" w16cid:durableId="1522012602">
    <w:abstractNumId w:val="17"/>
  </w:num>
  <w:num w:numId="9" w16cid:durableId="230504832">
    <w:abstractNumId w:val="13"/>
  </w:num>
  <w:num w:numId="10" w16cid:durableId="1175730994">
    <w:abstractNumId w:val="14"/>
  </w:num>
  <w:num w:numId="11" w16cid:durableId="1400769">
    <w:abstractNumId w:val="21"/>
  </w:num>
  <w:num w:numId="12" w16cid:durableId="1647509912">
    <w:abstractNumId w:val="29"/>
  </w:num>
  <w:num w:numId="13" w16cid:durableId="568804795">
    <w:abstractNumId w:val="10"/>
  </w:num>
  <w:num w:numId="14" w16cid:durableId="513615266">
    <w:abstractNumId w:val="8"/>
  </w:num>
  <w:num w:numId="15" w16cid:durableId="657654909">
    <w:abstractNumId w:val="7"/>
  </w:num>
  <w:num w:numId="16" w16cid:durableId="454519271">
    <w:abstractNumId w:val="6"/>
  </w:num>
  <w:num w:numId="17" w16cid:durableId="1141579359">
    <w:abstractNumId w:val="5"/>
  </w:num>
  <w:num w:numId="18" w16cid:durableId="2146198008">
    <w:abstractNumId w:val="9"/>
  </w:num>
  <w:num w:numId="19" w16cid:durableId="1137916786">
    <w:abstractNumId w:val="4"/>
  </w:num>
  <w:num w:numId="20" w16cid:durableId="450517309">
    <w:abstractNumId w:val="3"/>
  </w:num>
  <w:num w:numId="21" w16cid:durableId="924336713">
    <w:abstractNumId w:val="2"/>
  </w:num>
  <w:num w:numId="22" w16cid:durableId="446312235">
    <w:abstractNumId w:val="1"/>
  </w:num>
  <w:num w:numId="23" w16cid:durableId="928466149">
    <w:abstractNumId w:val="0"/>
  </w:num>
  <w:num w:numId="24" w16cid:durableId="773131078">
    <w:abstractNumId w:val="28"/>
  </w:num>
  <w:num w:numId="25" w16cid:durableId="73359916">
    <w:abstractNumId w:val="22"/>
  </w:num>
  <w:num w:numId="26" w16cid:durableId="837381260">
    <w:abstractNumId w:val="23"/>
  </w:num>
  <w:num w:numId="27" w16cid:durableId="1740397572">
    <w:abstractNumId w:val="18"/>
  </w:num>
  <w:num w:numId="28" w16cid:durableId="1588809883">
    <w:abstractNumId w:val="19"/>
  </w:num>
  <w:num w:numId="29" w16cid:durableId="355617051">
    <w:abstractNumId w:val="15"/>
  </w:num>
  <w:num w:numId="30" w16cid:durableId="1988128194">
    <w:abstractNumId w:val="31"/>
  </w:num>
  <w:num w:numId="31" w16cid:durableId="1755012116">
    <w:abstractNumId w:val="24"/>
  </w:num>
  <w:num w:numId="32" w16cid:durableId="1120566595">
    <w:abstractNumId w:val="33"/>
  </w:num>
  <w:num w:numId="33" w16cid:durableId="1002782198">
    <w:abstractNumId w:val="12"/>
  </w:num>
  <w:num w:numId="34" w16cid:durableId="17103763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Users/maudeholloway/Desktop/Trust contact details1.xlsx"/>
  </w:mailMerge>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AA"/>
    <w:rsid w:val="00000EAD"/>
    <w:rsid w:val="000055A5"/>
    <w:rsid w:val="0002720A"/>
    <w:rsid w:val="0004276B"/>
    <w:rsid w:val="0005523E"/>
    <w:rsid w:val="00063885"/>
    <w:rsid w:val="00084540"/>
    <w:rsid w:val="000A3A24"/>
    <w:rsid w:val="000B4A88"/>
    <w:rsid w:val="000C5571"/>
    <w:rsid w:val="000C5CAD"/>
    <w:rsid w:val="000D080E"/>
    <w:rsid w:val="000D0FC3"/>
    <w:rsid w:val="000D19D8"/>
    <w:rsid w:val="000D6F51"/>
    <w:rsid w:val="000F709C"/>
    <w:rsid w:val="001052B7"/>
    <w:rsid w:val="00106A35"/>
    <w:rsid w:val="00143FC8"/>
    <w:rsid w:val="00154441"/>
    <w:rsid w:val="00177F9D"/>
    <w:rsid w:val="00183692"/>
    <w:rsid w:val="001A4481"/>
    <w:rsid w:val="001C0C3E"/>
    <w:rsid w:val="001F01E9"/>
    <w:rsid w:val="001F2BF2"/>
    <w:rsid w:val="002059F8"/>
    <w:rsid w:val="00217668"/>
    <w:rsid w:val="002322DB"/>
    <w:rsid w:val="00234238"/>
    <w:rsid w:val="00244A6A"/>
    <w:rsid w:val="002461E9"/>
    <w:rsid w:val="00252D66"/>
    <w:rsid w:val="00253866"/>
    <w:rsid w:val="0026778C"/>
    <w:rsid w:val="002938BF"/>
    <w:rsid w:val="002959F9"/>
    <w:rsid w:val="002B25D2"/>
    <w:rsid w:val="002B506D"/>
    <w:rsid w:val="002B7EE0"/>
    <w:rsid w:val="002D373C"/>
    <w:rsid w:val="002E2047"/>
    <w:rsid w:val="00306AE6"/>
    <w:rsid w:val="00307DA1"/>
    <w:rsid w:val="00316EB7"/>
    <w:rsid w:val="0032217F"/>
    <w:rsid w:val="00327723"/>
    <w:rsid w:val="0034049E"/>
    <w:rsid w:val="00345546"/>
    <w:rsid w:val="00371988"/>
    <w:rsid w:val="00375CA9"/>
    <w:rsid w:val="00384702"/>
    <w:rsid w:val="003B0290"/>
    <w:rsid w:val="003D41D0"/>
    <w:rsid w:val="003F2495"/>
    <w:rsid w:val="003F5904"/>
    <w:rsid w:val="003F7040"/>
    <w:rsid w:val="00401591"/>
    <w:rsid w:val="00403871"/>
    <w:rsid w:val="00420B73"/>
    <w:rsid w:val="00431B62"/>
    <w:rsid w:val="004418D6"/>
    <w:rsid w:val="0044406A"/>
    <w:rsid w:val="0044568F"/>
    <w:rsid w:val="00445978"/>
    <w:rsid w:val="00446039"/>
    <w:rsid w:val="00461F85"/>
    <w:rsid w:val="00464FC0"/>
    <w:rsid w:val="004661F7"/>
    <w:rsid w:val="004A0296"/>
    <w:rsid w:val="004A0F66"/>
    <w:rsid w:val="004A2473"/>
    <w:rsid w:val="004C0E42"/>
    <w:rsid w:val="004D0428"/>
    <w:rsid w:val="004D5CA4"/>
    <w:rsid w:val="004E463B"/>
    <w:rsid w:val="004E78A5"/>
    <w:rsid w:val="00510FA7"/>
    <w:rsid w:val="0052370C"/>
    <w:rsid w:val="00524C3A"/>
    <w:rsid w:val="00524CEF"/>
    <w:rsid w:val="00555275"/>
    <w:rsid w:val="00556FC7"/>
    <w:rsid w:val="00593A7E"/>
    <w:rsid w:val="005A3FEC"/>
    <w:rsid w:val="005A7432"/>
    <w:rsid w:val="005A765B"/>
    <w:rsid w:val="005B6E9F"/>
    <w:rsid w:val="005B75BE"/>
    <w:rsid w:val="005C70A1"/>
    <w:rsid w:val="005D7DED"/>
    <w:rsid w:val="005E1C2C"/>
    <w:rsid w:val="005E2A23"/>
    <w:rsid w:val="00600DE9"/>
    <w:rsid w:val="006075FB"/>
    <w:rsid w:val="00611A2D"/>
    <w:rsid w:val="00614E87"/>
    <w:rsid w:val="006262B7"/>
    <w:rsid w:val="00627122"/>
    <w:rsid w:val="006650B6"/>
    <w:rsid w:val="0067726C"/>
    <w:rsid w:val="006B511A"/>
    <w:rsid w:val="006B7BC2"/>
    <w:rsid w:val="006E050D"/>
    <w:rsid w:val="006E6CE3"/>
    <w:rsid w:val="006F0195"/>
    <w:rsid w:val="00711E41"/>
    <w:rsid w:val="00734F0E"/>
    <w:rsid w:val="00744278"/>
    <w:rsid w:val="00761F1B"/>
    <w:rsid w:val="00777E32"/>
    <w:rsid w:val="007A2540"/>
    <w:rsid w:val="007B2B83"/>
    <w:rsid w:val="007B5097"/>
    <w:rsid w:val="007F4AB6"/>
    <w:rsid w:val="007F4F26"/>
    <w:rsid w:val="00805CF3"/>
    <w:rsid w:val="00817A0D"/>
    <w:rsid w:val="00822A60"/>
    <w:rsid w:val="00831A7C"/>
    <w:rsid w:val="00836189"/>
    <w:rsid w:val="00836786"/>
    <w:rsid w:val="00840763"/>
    <w:rsid w:val="00854778"/>
    <w:rsid w:val="00861F1E"/>
    <w:rsid w:val="00864F41"/>
    <w:rsid w:val="00866EBD"/>
    <w:rsid w:val="008A40E6"/>
    <w:rsid w:val="008A64B0"/>
    <w:rsid w:val="008F211F"/>
    <w:rsid w:val="008F2655"/>
    <w:rsid w:val="008F6AAE"/>
    <w:rsid w:val="00915BBB"/>
    <w:rsid w:val="00930BDA"/>
    <w:rsid w:val="00931288"/>
    <w:rsid w:val="00931F66"/>
    <w:rsid w:val="009521C3"/>
    <w:rsid w:val="00953D77"/>
    <w:rsid w:val="009544A1"/>
    <w:rsid w:val="00963244"/>
    <w:rsid w:val="00967325"/>
    <w:rsid w:val="009765F2"/>
    <w:rsid w:val="00995B9D"/>
    <w:rsid w:val="009A3DC1"/>
    <w:rsid w:val="009B4F75"/>
    <w:rsid w:val="009C0DB1"/>
    <w:rsid w:val="009C33CF"/>
    <w:rsid w:val="009D7AF7"/>
    <w:rsid w:val="009F5B32"/>
    <w:rsid w:val="00A25F25"/>
    <w:rsid w:val="00A2739E"/>
    <w:rsid w:val="00A32008"/>
    <w:rsid w:val="00A6161D"/>
    <w:rsid w:val="00A75F65"/>
    <w:rsid w:val="00A7753D"/>
    <w:rsid w:val="00A8418C"/>
    <w:rsid w:val="00A87F71"/>
    <w:rsid w:val="00A91F25"/>
    <w:rsid w:val="00AA52B3"/>
    <w:rsid w:val="00AB33D1"/>
    <w:rsid w:val="00AB46BA"/>
    <w:rsid w:val="00AC22E5"/>
    <w:rsid w:val="00AD4BDD"/>
    <w:rsid w:val="00AF14C8"/>
    <w:rsid w:val="00AF5319"/>
    <w:rsid w:val="00B15828"/>
    <w:rsid w:val="00B232CF"/>
    <w:rsid w:val="00B5566D"/>
    <w:rsid w:val="00B56FC1"/>
    <w:rsid w:val="00B61977"/>
    <w:rsid w:val="00B620FB"/>
    <w:rsid w:val="00B72741"/>
    <w:rsid w:val="00B846DE"/>
    <w:rsid w:val="00BA69AA"/>
    <w:rsid w:val="00BB4169"/>
    <w:rsid w:val="00BD3817"/>
    <w:rsid w:val="00BF1850"/>
    <w:rsid w:val="00C0489B"/>
    <w:rsid w:val="00C143C2"/>
    <w:rsid w:val="00C173EF"/>
    <w:rsid w:val="00C27BE8"/>
    <w:rsid w:val="00C357D7"/>
    <w:rsid w:val="00C54EF8"/>
    <w:rsid w:val="00C76747"/>
    <w:rsid w:val="00C80D03"/>
    <w:rsid w:val="00C82DA8"/>
    <w:rsid w:val="00C82E22"/>
    <w:rsid w:val="00C84B1C"/>
    <w:rsid w:val="00C869AF"/>
    <w:rsid w:val="00CC13B5"/>
    <w:rsid w:val="00CE64C3"/>
    <w:rsid w:val="00CF0E4A"/>
    <w:rsid w:val="00D101D2"/>
    <w:rsid w:val="00D45B0D"/>
    <w:rsid w:val="00D559FE"/>
    <w:rsid w:val="00D57CD1"/>
    <w:rsid w:val="00D92F37"/>
    <w:rsid w:val="00DA1126"/>
    <w:rsid w:val="00DA3A9C"/>
    <w:rsid w:val="00DB37B6"/>
    <w:rsid w:val="00DB4563"/>
    <w:rsid w:val="00DC00E1"/>
    <w:rsid w:val="00DC1A86"/>
    <w:rsid w:val="00DD2420"/>
    <w:rsid w:val="00DE0FEF"/>
    <w:rsid w:val="00DE48E2"/>
    <w:rsid w:val="00DF2B3E"/>
    <w:rsid w:val="00DF6238"/>
    <w:rsid w:val="00DF663D"/>
    <w:rsid w:val="00DF7AB4"/>
    <w:rsid w:val="00E04386"/>
    <w:rsid w:val="00E06634"/>
    <w:rsid w:val="00E07681"/>
    <w:rsid w:val="00E34873"/>
    <w:rsid w:val="00E74171"/>
    <w:rsid w:val="00E7432C"/>
    <w:rsid w:val="00E86D32"/>
    <w:rsid w:val="00E87AEC"/>
    <w:rsid w:val="00EA381C"/>
    <w:rsid w:val="00EB5738"/>
    <w:rsid w:val="00EC3AD6"/>
    <w:rsid w:val="00ED34CC"/>
    <w:rsid w:val="00EE57DB"/>
    <w:rsid w:val="00EE5F0D"/>
    <w:rsid w:val="00EF6584"/>
    <w:rsid w:val="00EF764A"/>
    <w:rsid w:val="00F06F04"/>
    <w:rsid w:val="00F130D6"/>
    <w:rsid w:val="00F2037C"/>
    <w:rsid w:val="00F348C5"/>
    <w:rsid w:val="00F41FAB"/>
    <w:rsid w:val="00F42478"/>
    <w:rsid w:val="00F64850"/>
    <w:rsid w:val="00F83C4C"/>
    <w:rsid w:val="00F90D36"/>
    <w:rsid w:val="00F94BFC"/>
    <w:rsid w:val="00FA1CD5"/>
    <w:rsid w:val="00FA2B8A"/>
    <w:rsid w:val="00FB5D96"/>
    <w:rsid w:val="00FC7B21"/>
    <w:rsid w:val="00FD0A7C"/>
    <w:rsid w:val="00FD2742"/>
    <w:rsid w:val="00FD4B01"/>
    <w:rsid w:val="00FE09B4"/>
    <w:rsid w:val="00FE2AAF"/>
    <w:rsid w:val="02643294"/>
    <w:rsid w:val="02A2821E"/>
    <w:rsid w:val="02AA2DCD"/>
    <w:rsid w:val="065B7A46"/>
    <w:rsid w:val="06AEB6B4"/>
    <w:rsid w:val="0727CEBE"/>
    <w:rsid w:val="0727D7DD"/>
    <w:rsid w:val="07F74AA7"/>
    <w:rsid w:val="084A8715"/>
    <w:rsid w:val="095420E6"/>
    <w:rsid w:val="0AA81059"/>
    <w:rsid w:val="0BC6F9CE"/>
    <w:rsid w:val="0D1DF838"/>
    <w:rsid w:val="0DD7EDF2"/>
    <w:rsid w:val="0FCE58B6"/>
    <w:rsid w:val="10B588A7"/>
    <w:rsid w:val="11FACF1A"/>
    <w:rsid w:val="149FBFB7"/>
    <w:rsid w:val="16281527"/>
    <w:rsid w:val="1694ACDD"/>
    <w:rsid w:val="173DA36D"/>
    <w:rsid w:val="1E58E489"/>
    <w:rsid w:val="1ED7D9E9"/>
    <w:rsid w:val="20200FCE"/>
    <w:rsid w:val="20D91846"/>
    <w:rsid w:val="217D441B"/>
    <w:rsid w:val="2357BB34"/>
    <w:rsid w:val="24972C33"/>
    <w:rsid w:val="25471B6D"/>
    <w:rsid w:val="26A855E5"/>
    <w:rsid w:val="28E14736"/>
    <w:rsid w:val="2A7D1797"/>
    <w:rsid w:val="2B233232"/>
    <w:rsid w:val="30E87303"/>
    <w:rsid w:val="31916E5C"/>
    <w:rsid w:val="39BE6636"/>
    <w:rsid w:val="3AC9DE1A"/>
    <w:rsid w:val="3FFC8077"/>
    <w:rsid w:val="42BB995E"/>
    <w:rsid w:val="466BC1FB"/>
    <w:rsid w:val="46D46820"/>
    <w:rsid w:val="48DA3F6C"/>
    <w:rsid w:val="4A0C08E2"/>
    <w:rsid w:val="4A1C27EB"/>
    <w:rsid w:val="4A6038EF"/>
    <w:rsid w:val="4B1D7D43"/>
    <w:rsid w:val="50622209"/>
    <w:rsid w:val="5228D4E9"/>
    <w:rsid w:val="5269C18B"/>
    <w:rsid w:val="5399C2CB"/>
    <w:rsid w:val="55A94585"/>
    <w:rsid w:val="56D2572C"/>
    <w:rsid w:val="580D346F"/>
    <w:rsid w:val="598B3424"/>
    <w:rsid w:val="5A8B939F"/>
    <w:rsid w:val="5AD795A2"/>
    <w:rsid w:val="5BA4431B"/>
    <w:rsid w:val="5C276400"/>
    <w:rsid w:val="5DDC4D13"/>
    <w:rsid w:val="5EF691FF"/>
    <w:rsid w:val="5F13C970"/>
    <w:rsid w:val="60ED8BC3"/>
    <w:rsid w:val="61A175B8"/>
    <w:rsid w:val="636D18F3"/>
    <w:rsid w:val="66A8EDDB"/>
    <w:rsid w:val="67282BAB"/>
    <w:rsid w:val="675CCD47"/>
    <w:rsid w:val="69878977"/>
    <w:rsid w:val="6A946E09"/>
    <w:rsid w:val="6B196C66"/>
    <w:rsid w:val="6F541B17"/>
    <w:rsid w:val="7410FAB2"/>
    <w:rsid w:val="7504A4BE"/>
    <w:rsid w:val="752BC1C3"/>
    <w:rsid w:val="7620835A"/>
    <w:rsid w:val="77BC53BB"/>
    <w:rsid w:val="7958241C"/>
    <w:rsid w:val="7A779116"/>
    <w:rsid w:val="7B749F62"/>
    <w:rsid w:val="7DDE411E"/>
    <w:rsid w:val="7E2B953F"/>
    <w:rsid w:val="7E9A0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537845D"/>
  <w15:docId w15:val="{A2342933-E76C-4EE5-B00F-02B186BB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F65"/>
    <w:pPr>
      <w:spacing w:after="140" w:line="280" w:lineRule="exact"/>
    </w:pPr>
    <w:rPr>
      <w:rFonts w:ascii="Kings Caslon Text" w:hAnsi="Kings Caslon Text"/>
      <w:spacing w:val="-5"/>
      <w:sz w:val="22"/>
      <w:szCs w:val="19"/>
      <w:lang w:val="en-US"/>
    </w:rPr>
  </w:style>
  <w:style w:type="paragraph" w:styleId="Heading1">
    <w:name w:val="heading 1"/>
    <w:basedOn w:val="Normal"/>
    <w:next w:val="Normal"/>
    <w:link w:val="Heading1Char"/>
    <w:uiPriority w:val="99"/>
    <w:qFormat/>
    <w:rsid w:val="00831A7C"/>
    <w:pPr>
      <w:keepNext/>
      <w:keepLines/>
      <w:spacing w:after="480" w:line="480" w:lineRule="exact"/>
      <w:outlineLvl w:val="0"/>
    </w:pPr>
    <w:rPr>
      <w:rFonts w:ascii="KingsBureauGrot-ThreeSeven" w:eastAsia="MS P????" w:hAnsi="KingsBureauGrot-ThreeSeven"/>
      <w:color w:val="0A2D50"/>
      <w:spacing w:val="-10"/>
      <w:sz w:val="44"/>
      <w:szCs w:val="44"/>
    </w:rPr>
  </w:style>
  <w:style w:type="paragraph" w:styleId="Heading2">
    <w:name w:val="heading 2"/>
    <w:basedOn w:val="Heading1"/>
    <w:next w:val="Normal"/>
    <w:link w:val="Heading2Char"/>
    <w:uiPriority w:val="99"/>
    <w:qFormat/>
    <w:rsid w:val="00831A7C"/>
    <w:pPr>
      <w:outlineLvl w:val="1"/>
    </w:pPr>
    <w:rPr>
      <w:rFonts w:ascii="KingsBureauGrot FiveOne" w:hAnsi="KingsBureauGrot FiveOne"/>
      <w:bCs/>
      <w:sz w:val="42"/>
      <w:szCs w:val="42"/>
    </w:rPr>
  </w:style>
  <w:style w:type="paragraph" w:styleId="Heading3">
    <w:name w:val="heading 3"/>
    <w:basedOn w:val="Normal"/>
    <w:next w:val="Normal"/>
    <w:link w:val="Heading3Char"/>
    <w:uiPriority w:val="99"/>
    <w:qFormat/>
    <w:rsid w:val="00F83C4C"/>
    <w:pPr>
      <w:keepNext/>
      <w:keepLines/>
      <w:spacing w:after="480" w:line="480" w:lineRule="exact"/>
      <w:outlineLvl w:val="2"/>
    </w:pPr>
    <w:rPr>
      <w:rFonts w:ascii="Kings Caslon Display" w:eastAsia="MS P????" w:hAnsi="Kings Caslon Display"/>
      <w:color w:val="0A2D50"/>
      <w:spacing w:val="-20"/>
      <w:sz w:val="48"/>
      <w:szCs w:val="48"/>
    </w:rPr>
  </w:style>
  <w:style w:type="paragraph" w:styleId="Heading4">
    <w:name w:val="heading 4"/>
    <w:basedOn w:val="Heading3"/>
    <w:next w:val="Normal"/>
    <w:link w:val="Heading4Char"/>
    <w:uiPriority w:val="99"/>
    <w:qFormat/>
    <w:rsid w:val="00F83C4C"/>
    <w:pPr>
      <w:outlineLvl w:val="3"/>
    </w:pPr>
    <w:rPr>
      <w:i/>
      <w:iCs/>
      <w:spacing w:val="-10"/>
    </w:rPr>
  </w:style>
  <w:style w:type="paragraph" w:styleId="Heading5">
    <w:name w:val="heading 5"/>
    <w:basedOn w:val="Normal"/>
    <w:next w:val="Normal"/>
    <w:link w:val="Heading5Char"/>
    <w:uiPriority w:val="99"/>
    <w:qFormat/>
    <w:rsid w:val="00A75F65"/>
    <w:pPr>
      <w:pBdr>
        <w:top w:val="single" w:sz="18" w:space="2" w:color="0A2D50"/>
      </w:pBdr>
      <w:spacing w:before="480" w:after="240" w:line="360" w:lineRule="exact"/>
      <w:outlineLvl w:val="4"/>
    </w:pPr>
    <w:rPr>
      <w:rFonts w:ascii="KingsBureauGrot-ThreeSeven" w:eastAsia="MS P????" w:hAnsi="KingsBureauGrot-ThreeSeven"/>
      <w:color w:val="0A2D50"/>
      <w:spacing w:val="-2"/>
      <w:sz w:val="32"/>
      <w:szCs w:val="32"/>
    </w:rPr>
  </w:style>
  <w:style w:type="paragraph" w:styleId="Heading6">
    <w:name w:val="heading 6"/>
    <w:basedOn w:val="Heading5"/>
    <w:next w:val="Normal"/>
    <w:link w:val="Heading6Char"/>
    <w:uiPriority w:val="99"/>
    <w:qFormat/>
    <w:rsid w:val="007B5097"/>
    <w:pPr>
      <w:pBdr>
        <w:top w:val="none" w:sz="0" w:space="0" w:color="auto"/>
      </w:pBdr>
      <w:spacing w:before="280" w:after="140" w:line="280" w:lineRule="exact"/>
      <w:outlineLvl w:val="5"/>
    </w:pPr>
    <w:rPr>
      <w:sz w:val="22"/>
      <w:szCs w:val="22"/>
    </w:rPr>
  </w:style>
  <w:style w:type="paragraph" w:styleId="Heading7">
    <w:name w:val="heading 7"/>
    <w:basedOn w:val="Normal"/>
    <w:next w:val="Normal"/>
    <w:link w:val="Heading7Char"/>
    <w:uiPriority w:val="99"/>
    <w:qFormat/>
    <w:rsid w:val="00244A6A"/>
    <w:pPr>
      <w:keepNext/>
      <w:keepLines/>
      <w:spacing w:after="0"/>
      <w:outlineLvl w:val="6"/>
    </w:pPr>
    <w:rPr>
      <w:rFonts w:eastAsia="MS P????"/>
      <w:b/>
      <w:iCs/>
      <w:color w:val="28131D"/>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F1B"/>
    <w:pPr>
      <w:tabs>
        <w:tab w:val="center" w:pos="4320"/>
        <w:tab w:val="right" w:pos="8640"/>
      </w:tabs>
    </w:pPr>
  </w:style>
  <w:style w:type="character" w:customStyle="1" w:styleId="HeaderChar">
    <w:name w:val="Header Char"/>
    <w:basedOn w:val="DefaultParagraphFont"/>
    <w:link w:val="Header"/>
    <w:uiPriority w:val="99"/>
    <w:rsid w:val="00761F1B"/>
  </w:style>
  <w:style w:type="paragraph" w:styleId="Footer">
    <w:name w:val="footer"/>
    <w:basedOn w:val="Normal"/>
    <w:link w:val="FooterChar"/>
    <w:uiPriority w:val="99"/>
    <w:unhideWhenUsed/>
    <w:rsid w:val="009544A1"/>
    <w:pPr>
      <w:tabs>
        <w:tab w:val="center" w:pos="4320"/>
        <w:tab w:val="right" w:pos="8640"/>
      </w:tabs>
      <w:jc w:val="right"/>
    </w:pPr>
  </w:style>
  <w:style w:type="character" w:customStyle="1" w:styleId="FooterChar">
    <w:name w:val="Footer Char"/>
    <w:link w:val="Footer"/>
    <w:uiPriority w:val="99"/>
    <w:rsid w:val="009544A1"/>
    <w:rPr>
      <w:rFonts w:ascii="Kings Caslon Text" w:hAnsi="Kings Caslon Text"/>
      <w:spacing w:val="-5"/>
      <w:sz w:val="19"/>
      <w:szCs w:val="19"/>
    </w:rPr>
  </w:style>
  <w:style w:type="paragraph" w:styleId="BalloonText">
    <w:name w:val="Balloon Text"/>
    <w:basedOn w:val="Normal"/>
    <w:link w:val="BalloonTextChar"/>
    <w:uiPriority w:val="99"/>
    <w:semiHidden/>
    <w:unhideWhenUsed/>
    <w:rsid w:val="00761F1B"/>
    <w:rPr>
      <w:rFonts w:ascii="Lucida Grande" w:hAnsi="Lucida Grande" w:cs="Lucida Grande"/>
      <w:sz w:val="18"/>
      <w:szCs w:val="18"/>
    </w:rPr>
  </w:style>
  <w:style w:type="character" w:customStyle="1" w:styleId="BalloonTextChar">
    <w:name w:val="Balloon Text Char"/>
    <w:link w:val="BalloonText"/>
    <w:uiPriority w:val="99"/>
    <w:semiHidden/>
    <w:rsid w:val="00761F1B"/>
    <w:rPr>
      <w:rFonts w:ascii="Lucida Grande" w:hAnsi="Lucida Grande" w:cs="Lucida Grande"/>
      <w:sz w:val="18"/>
      <w:szCs w:val="18"/>
    </w:rPr>
  </w:style>
  <w:style w:type="paragraph" w:customStyle="1" w:styleId="Stationery-Style1">
    <w:name w:val="Stationery - Style 1"/>
    <w:basedOn w:val="Normal"/>
    <w:qFormat/>
    <w:rsid w:val="00836786"/>
    <w:pPr>
      <w:spacing w:after="0" w:line="250" w:lineRule="exact"/>
    </w:pPr>
    <w:rPr>
      <w:rFonts w:ascii="KingsBureauGrot-ThreeSeven" w:hAnsi="KingsBureauGrot-ThreeSeven"/>
      <w:sz w:val="20"/>
      <w:szCs w:val="20"/>
    </w:rPr>
  </w:style>
  <w:style w:type="paragraph" w:customStyle="1" w:styleId="Stationery-Style2">
    <w:name w:val="Stationery - Style 2"/>
    <w:basedOn w:val="Stationery-Style1"/>
    <w:qFormat/>
    <w:rsid w:val="0004276B"/>
    <w:rPr>
      <w:rFonts w:ascii="KingsBureauGrot FiveOne" w:hAnsi="KingsBureauGrot FiveOne"/>
    </w:rPr>
  </w:style>
  <w:style w:type="paragraph" w:customStyle="1" w:styleId="Stationery-Style4">
    <w:name w:val="Stationery - Style 4"/>
    <w:basedOn w:val="Normal"/>
    <w:qFormat/>
    <w:rsid w:val="0004276B"/>
    <w:pPr>
      <w:spacing w:after="0" w:line="220" w:lineRule="exact"/>
    </w:pPr>
    <w:rPr>
      <w:rFonts w:ascii="KingsBureauGrot-ThreeSeven" w:hAnsi="KingsBureauGrot-ThreeSeven"/>
      <w:sz w:val="15"/>
      <w:szCs w:val="15"/>
    </w:rPr>
  </w:style>
  <w:style w:type="paragraph" w:customStyle="1" w:styleId="Stationery-Style3">
    <w:name w:val="Stationery - Style 3"/>
    <w:basedOn w:val="Stationery-Style4"/>
    <w:qFormat/>
    <w:rsid w:val="00B620FB"/>
    <w:rPr>
      <w:rFonts w:ascii="KingsBureauGrot FiveOne" w:hAnsi="KingsBureauGrot FiveOne"/>
      <w:sz w:val="14"/>
      <w:szCs w:val="14"/>
      <w:lang w:val="en-GB"/>
    </w:rPr>
  </w:style>
  <w:style w:type="character" w:customStyle="1" w:styleId="Stationery-Style5">
    <w:name w:val="Stationery - Style 5"/>
    <w:uiPriority w:val="1"/>
    <w:qFormat/>
    <w:rsid w:val="00A91F25"/>
    <w:rPr>
      <w:sz w:val="11"/>
      <w:szCs w:val="11"/>
    </w:rPr>
  </w:style>
  <w:style w:type="table" w:styleId="TableGrid">
    <w:name w:val="Table Grid"/>
    <w:basedOn w:val="TableNormal"/>
    <w:uiPriority w:val="59"/>
    <w:rsid w:val="0052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after">
    <w:name w:val="Normal - no space after"/>
    <w:basedOn w:val="Normal"/>
    <w:uiPriority w:val="99"/>
    <w:qFormat/>
    <w:rsid w:val="00DB4563"/>
    <w:pPr>
      <w:tabs>
        <w:tab w:val="left" w:pos="9020"/>
      </w:tabs>
      <w:spacing w:after="0"/>
    </w:pPr>
  </w:style>
  <w:style w:type="character" w:styleId="PageNumber">
    <w:name w:val="page number"/>
    <w:basedOn w:val="DefaultParagraphFont"/>
    <w:uiPriority w:val="99"/>
    <w:semiHidden/>
    <w:unhideWhenUsed/>
    <w:rsid w:val="009544A1"/>
  </w:style>
  <w:style w:type="character" w:customStyle="1" w:styleId="Heading1Char">
    <w:name w:val="Heading 1 Char"/>
    <w:link w:val="Heading1"/>
    <w:uiPriority w:val="99"/>
    <w:rsid w:val="00831A7C"/>
    <w:rPr>
      <w:rFonts w:ascii="KingsBureauGrot-ThreeSeven" w:eastAsia="MS P????" w:hAnsi="KingsBureauGrot-ThreeSeven" w:cs="Times New Roman"/>
      <w:color w:val="0A2D50"/>
      <w:spacing w:val="-10"/>
      <w:sz w:val="44"/>
      <w:szCs w:val="44"/>
    </w:rPr>
  </w:style>
  <w:style w:type="character" w:customStyle="1" w:styleId="Heading2Char">
    <w:name w:val="Heading 2 Char"/>
    <w:link w:val="Heading2"/>
    <w:uiPriority w:val="99"/>
    <w:rsid w:val="00831A7C"/>
    <w:rPr>
      <w:rFonts w:ascii="KingsBureauGrot FiveOne" w:eastAsia="MS P????" w:hAnsi="KingsBureauGrot FiveOne" w:cs="Times New Roman"/>
      <w:bCs/>
      <w:color w:val="0A2D50"/>
      <w:spacing w:val="-10"/>
      <w:sz w:val="42"/>
      <w:szCs w:val="42"/>
    </w:rPr>
  </w:style>
  <w:style w:type="character" w:customStyle="1" w:styleId="Heading3Char">
    <w:name w:val="Heading 3 Char"/>
    <w:link w:val="Heading3"/>
    <w:uiPriority w:val="99"/>
    <w:rsid w:val="00F83C4C"/>
    <w:rPr>
      <w:rFonts w:ascii="Kings Caslon Display" w:eastAsia="MS P????" w:hAnsi="Kings Caslon Display" w:cs="Times New Roman"/>
      <w:color w:val="0A2D50"/>
      <w:spacing w:val="-20"/>
      <w:sz w:val="48"/>
      <w:szCs w:val="48"/>
    </w:rPr>
  </w:style>
  <w:style w:type="character" w:customStyle="1" w:styleId="Heading4Char">
    <w:name w:val="Heading 4 Char"/>
    <w:link w:val="Heading4"/>
    <w:uiPriority w:val="99"/>
    <w:rsid w:val="00F83C4C"/>
    <w:rPr>
      <w:rFonts w:ascii="Kings Caslon Display" w:eastAsia="MS P????" w:hAnsi="Kings Caslon Display" w:cs="Times New Roman"/>
      <w:i/>
      <w:iCs/>
      <w:color w:val="0A2D50"/>
      <w:spacing w:val="-10"/>
      <w:sz w:val="48"/>
      <w:szCs w:val="48"/>
    </w:rPr>
  </w:style>
  <w:style w:type="character" w:customStyle="1" w:styleId="Heading5Char">
    <w:name w:val="Heading 5 Char"/>
    <w:link w:val="Heading5"/>
    <w:uiPriority w:val="99"/>
    <w:rsid w:val="00A75F65"/>
    <w:rPr>
      <w:rFonts w:ascii="KingsBureauGrot-ThreeSeven" w:eastAsia="MS P????" w:hAnsi="KingsBureauGrot-ThreeSeven" w:cs="Times New Roman"/>
      <w:color w:val="0A2D50"/>
      <w:spacing w:val="-2"/>
      <w:sz w:val="32"/>
      <w:szCs w:val="32"/>
    </w:rPr>
  </w:style>
  <w:style w:type="character" w:customStyle="1" w:styleId="Heading6Char">
    <w:name w:val="Heading 6 Char"/>
    <w:link w:val="Heading6"/>
    <w:uiPriority w:val="99"/>
    <w:rsid w:val="007B5097"/>
    <w:rPr>
      <w:rFonts w:ascii="KingsBureauGrot-ThreeSeven" w:eastAsia="MS P????" w:hAnsi="KingsBureauGrot-ThreeSeven" w:cs="Times New Roman"/>
      <w:color w:val="0A2D50"/>
      <w:spacing w:val="-2"/>
      <w:sz w:val="22"/>
      <w:szCs w:val="22"/>
    </w:rPr>
  </w:style>
  <w:style w:type="character" w:customStyle="1" w:styleId="Heading7Char">
    <w:name w:val="Heading 7 Char"/>
    <w:link w:val="Heading7"/>
    <w:uiPriority w:val="99"/>
    <w:rsid w:val="00244A6A"/>
    <w:rPr>
      <w:rFonts w:ascii="Kings Caslon Text" w:eastAsia="MS P????" w:hAnsi="Kings Caslon Text" w:cs="Times New Roman"/>
      <w:b/>
      <w:iCs/>
      <w:color w:val="28131D"/>
      <w:spacing w:val="-2"/>
      <w:sz w:val="19"/>
      <w:szCs w:val="19"/>
    </w:rPr>
  </w:style>
  <w:style w:type="paragraph" w:styleId="ListParagraph">
    <w:name w:val="List Paragraph"/>
    <w:basedOn w:val="Normal"/>
    <w:uiPriority w:val="99"/>
    <w:qFormat/>
    <w:rsid w:val="00244A6A"/>
    <w:pPr>
      <w:ind w:left="720"/>
    </w:pPr>
    <w:rPr>
      <w:rFonts w:eastAsia="MS P????"/>
      <w:color w:val="28131D"/>
      <w:spacing w:val="-2"/>
    </w:rPr>
  </w:style>
  <w:style w:type="character" w:customStyle="1" w:styleId="a-emphasisbold">
    <w:name w:val="a - emphasis bold"/>
    <w:uiPriority w:val="99"/>
    <w:rsid w:val="00244A6A"/>
    <w:rPr>
      <w:b/>
    </w:rPr>
  </w:style>
  <w:style w:type="character" w:customStyle="1" w:styleId="a-emphasisitalic">
    <w:name w:val="a - emphasis italic"/>
    <w:uiPriority w:val="99"/>
    <w:rsid w:val="00244A6A"/>
    <w:rPr>
      <w:rFonts w:cs="Times New Roman"/>
      <w:i/>
    </w:rPr>
  </w:style>
  <w:style w:type="numbering" w:customStyle="1" w:styleId="listalpha">
    <w:name w:val="list [alpha]"/>
    <w:rsid w:val="000055A5"/>
    <w:pPr>
      <w:numPr>
        <w:numId w:val="5"/>
      </w:numPr>
    </w:pPr>
  </w:style>
  <w:style w:type="numbering" w:customStyle="1" w:styleId="listnumeric">
    <w:name w:val="list [numeric]"/>
    <w:rsid w:val="004E463B"/>
    <w:pPr>
      <w:numPr>
        <w:numId w:val="6"/>
      </w:numPr>
    </w:pPr>
  </w:style>
  <w:style w:type="numbering" w:customStyle="1" w:styleId="listbullet">
    <w:name w:val="list [bullet]"/>
    <w:rsid w:val="000055A5"/>
    <w:pPr>
      <w:numPr>
        <w:numId w:val="4"/>
      </w:numPr>
    </w:pPr>
  </w:style>
  <w:style w:type="paragraph" w:customStyle="1" w:styleId="Heading1-nospaceafter">
    <w:name w:val="Heading 1 - no space after"/>
    <w:basedOn w:val="Heading1"/>
    <w:qFormat/>
    <w:rsid w:val="00F83C4C"/>
    <w:pPr>
      <w:spacing w:after="0"/>
    </w:pPr>
  </w:style>
  <w:style w:type="paragraph" w:customStyle="1" w:styleId="Heading3-nospaceafter">
    <w:name w:val="Heading 3 - no space after"/>
    <w:basedOn w:val="Heading3"/>
    <w:qFormat/>
    <w:rsid w:val="00F83C4C"/>
    <w:pPr>
      <w:spacing w:after="0"/>
    </w:pPr>
  </w:style>
  <w:style w:type="paragraph" w:customStyle="1" w:styleId="DocsubtitleL-Grot">
    <w:name w:val="Doc subtitle L - Grot"/>
    <w:basedOn w:val="Normal"/>
    <w:uiPriority w:val="99"/>
    <w:rsid w:val="00F83C4C"/>
    <w:pPr>
      <w:spacing w:after="520" w:line="1040" w:lineRule="exact"/>
    </w:pPr>
    <w:rPr>
      <w:rFonts w:ascii="KingsBureauGrot FiveOne" w:eastAsia="MS P????" w:hAnsi="KingsBureauGrot FiveOne"/>
      <w:color w:val="0A2D50"/>
      <w:spacing w:val="-20"/>
      <w:sz w:val="92"/>
      <w:szCs w:val="92"/>
    </w:rPr>
  </w:style>
  <w:style w:type="paragraph" w:customStyle="1" w:styleId="DoctitleL-Grot">
    <w:name w:val="Doc title L - Grot"/>
    <w:basedOn w:val="Normal"/>
    <w:uiPriority w:val="99"/>
    <w:rsid w:val="00084540"/>
    <w:pPr>
      <w:spacing w:after="520" w:line="1040" w:lineRule="exact"/>
    </w:pPr>
    <w:rPr>
      <w:rFonts w:ascii="KingsBureauGrot-ThreeSeven" w:eastAsia="MS P????" w:hAnsi="KingsBureauGrot-ThreeSeven"/>
      <w:color w:val="0A2D50"/>
      <w:spacing w:val="-20"/>
      <w:sz w:val="96"/>
      <w:szCs w:val="96"/>
    </w:rPr>
  </w:style>
  <w:style w:type="paragraph" w:customStyle="1" w:styleId="DocsubtitleL-Caslon">
    <w:name w:val="Doc subtitle L - Caslon"/>
    <w:basedOn w:val="DocsubtitleL-Grot"/>
    <w:qFormat/>
    <w:rsid w:val="005C70A1"/>
    <w:rPr>
      <w:rFonts w:ascii="Kings Caslon Display" w:hAnsi="Kings Caslon Display"/>
      <w:i/>
      <w:sz w:val="104"/>
      <w:szCs w:val="104"/>
    </w:rPr>
  </w:style>
  <w:style w:type="character" w:customStyle="1" w:styleId="Kingsred">
    <w:name w:val="King's red"/>
    <w:uiPriority w:val="1"/>
    <w:qFormat/>
    <w:rsid w:val="002E2047"/>
    <w:rPr>
      <w:color w:val="E2231A"/>
    </w:rPr>
  </w:style>
  <w:style w:type="character" w:customStyle="1" w:styleId="Kingslimegreen">
    <w:name w:val="King's lime green"/>
    <w:uiPriority w:val="1"/>
    <w:qFormat/>
    <w:rsid w:val="008A64B0"/>
    <w:rPr>
      <w:color w:val="C8E128"/>
    </w:rPr>
  </w:style>
  <w:style w:type="character" w:customStyle="1" w:styleId="Kingsorange">
    <w:name w:val="King's orange"/>
    <w:uiPriority w:val="1"/>
    <w:qFormat/>
    <w:rsid w:val="002E2047"/>
    <w:rPr>
      <w:color w:val="FF5F05"/>
    </w:rPr>
  </w:style>
  <w:style w:type="character" w:customStyle="1" w:styleId="Kingsyellow">
    <w:name w:val="King's yellow"/>
    <w:uiPriority w:val="1"/>
    <w:qFormat/>
    <w:rsid w:val="002E2047"/>
    <w:rPr>
      <w:color w:val="F5B90F"/>
    </w:rPr>
  </w:style>
  <w:style w:type="character" w:customStyle="1" w:styleId="Kingstealblue">
    <w:name w:val="King's teal blue"/>
    <w:uiPriority w:val="1"/>
    <w:qFormat/>
    <w:rsid w:val="002E2047"/>
    <w:rPr>
      <w:color w:val="009EA0"/>
    </w:rPr>
  </w:style>
  <w:style w:type="character" w:customStyle="1" w:styleId="Kingspearlgrey">
    <w:name w:val="King's pearl grey"/>
    <w:uiPriority w:val="1"/>
    <w:qFormat/>
    <w:rsid w:val="002E2047"/>
    <w:rPr>
      <w:color w:val="CDD7DC"/>
    </w:rPr>
  </w:style>
  <w:style w:type="character" w:customStyle="1" w:styleId="Kingsmidnightblue">
    <w:name w:val="King's midnight blue"/>
    <w:basedOn w:val="DefaultParagraphFont"/>
    <w:uiPriority w:val="1"/>
    <w:qFormat/>
    <w:rsid w:val="002E2047"/>
  </w:style>
  <w:style w:type="character" w:customStyle="1" w:styleId="Kingsseablue">
    <w:name w:val="King's sea blue"/>
    <w:uiPriority w:val="1"/>
    <w:qFormat/>
    <w:rsid w:val="00AB46BA"/>
    <w:rPr>
      <w:color w:val="005AD2"/>
    </w:rPr>
  </w:style>
  <w:style w:type="character" w:customStyle="1" w:styleId="Kingslilac">
    <w:name w:val="King's lilac"/>
    <w:uiPriority w:val="1"/>
    <w:qFormat/>
    <w:rsid w:val="00836189"/>
    <w:rPr>
      <w:color w:val="886AC8"/>
    </w:rPr>
  </w:style>
  <w:style w:type="character" w:customStyle="1" w:styleId="Kingspurple">
    <w:name w:val="King's purple"/>
    <w:uiPriority w:val="1"/>
    <w:qFormat/>
    <w:rsid w:val="00836189"/>
    <w:rPr>
      <w:color w:val="3D007E"/>
    </w:rPr>
  </w:style>
  <w:style w:type="character" w:customStyle="1" w:styleId="Kingsskyblue">
    <w:name w:val="King's sky blue"/>
    <w:uiPriority w:val="1"/>
    <w:qFormat/>
    <w:rsid w:val="00836189"/>
    <w:rPr>
      <w:color w:val="15ABDA"/>
    </w:rPr>
  </w:style>
  <w:style w:type="character" w:customStyle="1" w:styleId="Kingspeagreen">
    <w:name w:val="King's pea green"/>
    <w:uiPriority w:val="1"/>
    <w:qFormat/>
    <w:rsid w:val="00836189"/>
    <w:rPr>
      <w:color w:val="27BA6F"/>
    </w:rPr>
  </w:style>
  <w:style w:type="character" w:customStyle="1" w:styleId="Kingsreflexblue">
    <w:name w:val="King's reflex blue"/>
    <w:uiPriority w:val="1"/>
    <w:qFormat/>
    <w:rsid w:val="00836189"/>
    <w:rPr>
      <w:color w:val="001083"/>
    </w:rPr>
  </w:style>
  <w:style w:type="character" w:customStyle="1" w:styleId="Kingssoftpink">
    <w:name w:val="King's soft pink"/>
    <w:uiPriority w:val="1"/>
    <w:qFormat/>
    <w:rsid w:val="008A64B0"/>
    <w:rPr>
      <w:color w:val="F9445F"/>
    </w:rPr>
  </w:style>
  <w:style w:type="character" w:customStyle="1" w:styleId="Kingshotpink">
    <w:name w:val="King's hot pink"/>
    <w:uiPriority w:val="1"/>
    <w:qFormat/>
    <w:rsid w:val="008A64B0"/>
    <w:rPr>
      <w:color w:val="BA1584"/>
    </w:rPr>
  </w:style>
  <w:style w:type="character" w:customStyle="1" w:styleId="Kingspebble">
    <w:name w:val="King's pebble"/>
    <w:uiPriority w:val="1"/>
    <w:qFormat/>
    <w:rsid w:val="008A64B0"/>
    <w:rPr>
      <w:color w:val="4C433F"/>
    </w:rPr>
  </w:style>
  <w:style w:type="character" w:customStyle="1" w:styleId="Kingsslategrey">
    <w:name w:val="King's slate grey"/>
    <w:uiPriority w:val="1"/>
    <w:qFormat/>
    <w:rsid w:val="008A64B0"/>
    <w:rPr>
      <w:color w:val="485156"/>
    </w:rPr>
  </w:style>
  <w:style w:type="character" w:customStyle="1" w:styleId="Kingsmushroom">
    <w:name w:val="King's mushroom"/>
    <w:uiPriority w:val="1"/>
    <w:qFormat/>
    <w:rsid w:val="008A64B0"/>
    <w:rPr>
      <w:color w:val="C2B6AB"/>
    </w:rPr>
  </w:style>
  <w:style w:type="paragraph" w:customStyle="1" w:styleId="Tablehead-white">
    <w:name w:val="Table head - white"/>
    <w:basedOn w:val="Normal"/>
    <w:uiPriority w:val="99"/>
    <w:rsid w:val="00A75F65"/>
    <w:pPr>
      <w:spacing w:after="0"/>
    </w:pPr>
    <w:rPr>
      <w:rFonts w:ascii="KingsBureauGrot-ThreeSeven" w:eastAsia="MS P????" w:hAnsi="KingsBureauGrot-ThreeSeven"/>
      <w:color w:val="FFFFFF"/>
      <w:spacing w:val="-2"/>
      <w:sz w:val="20"/>
      <w:szCs w:val="20"/>
      <w:lang w:val="en-GB"/>
    </w:rPr>
  </w:style>
  <w:style w:type="paragraph" w:customStyle="1" w:styleId="Tabletext">
    <w:name w:val="Table text"/>
    <w:basedOn w:val="Normal"/>
    <w:uiPriority w:val="99"/>
    <w:rsid w:val="00A75F65"/>
    <w:pPr>
      <w:spacing w:after="0"/>
    </w:pPr>
    <w:rPr>
      <w:rFonts w:ascii="KingsBureauGrot FiveOne" w:eastAsia="MS P????" w:hAnsi="KingsBureauGrot FiveOne"/>
      <w:color w:val="28131D"/>
      <w:spacing w:val="-2"/>
      <w:sz w:val="20"/>
      <w:szCs w:val="20"/>
      <w:lang w:val="en-GB"/>
    </w:rPr>
  </w:style>
  <w:style w:type="table" w:customStyle="1" w:styleId="Kingstablestyle1">
    <w:name w:val="King's table style 1"/>
    <w:basedOn w:val="TableNormal"/>
    <w:uiPriority w:val="99"/>
    <w:rsid w:val="00E34873"/>
    <w:pPr>
      <w:spacing w:line="240" w:lineRule="exact"/>
    </w:pPr>
    <w:rPr>
      <w:rFonts w:ascii="KingsBureauGrot FiveOne" w:hAnsi="KingsBureauGrot FiveOne"/>
      <w:sz w:val="19"/>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left w:w="57" w:type="dxa"/>
        <w:bottom w:w="57" w:type="dxa"/>
        <w:right w:w="57" w:type="dxa"/>
      </w:tblCellMar>
    </w:tblPr>
    <w:tcPr>
      <w:shd w:val="clear" w:color="auto" w:fill="F2F2F2"/>
    </w:tcPr>
    <w:tblStylePr w:type="firstRow">
      <w:rPr>
        <w:rFonts w:ascii="KingsBureauGrot-ThreeSeven" w:hAnsi="KingsBureauGrot-ThreeSeven"/>
        <w:b w:val="0"/>
        <w:color w:val="FFFFFF"/>
      </w:rPr>
      <w:tblPr/>
      <w:tcPr>
        <w:shd w:val="clear" w:color="auto" w:fill="E2231A"/>
      </w:tcPr>
    </w:tblStylePr>
  </w:style>
  <w:style w:type="table" w:customStyle="1" w:styleId="Kingstablestyle2">
    <w:name w:val="King's table style 2"/>
    <w:basedOn w:val="Kingstablestyle1"/>
    <w:uiPriority w:val="99"/>
    <w:rsid w:val="00E34873"/>
    <w:tblPr>
      <w:tblStyleRowBandSize w:val="1"/>
    </w:tblPr>
    <w:tcPr>
      <w:shd w:val="clear" w:color="auto" w:fill="F2F2F2"/>
    </w:tcPr>
    <w:tblStylePr w:type="firstRow">
      <w:rPr>
        <w:rFonts w:ascii="KingsBureauGrot-ThreeSeven" w:hAnsi="KingsBureauGrot-ThreeSeven"/>
        <w:b w:val="0"/>
        <w:color w:val="FFFFFF"/>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2231A"/>
      </w:tcPr>
    </w:tblStylePr>
    <w:tblStylePr w:type="band2Horz">
      <w:tblPr/>
      <w:tcPr>
        <w:shd w:val="clear" w:color="auto" w:fill="D9D9D9"/>
      </w:tcPr>
    </w:tblStylePr>
  </w:style>
  <w:style w:type="table" w:customStyle="1" w:styleId="Kingstablestyle3">
    <w:name w:val="King's table style 3"/>
    <w:basedOn w:val="Kingstablestyle1"/>
    <w:uiPriority w:val="99"/>
    <w:rsid w:val="00D101D2"/>
    <w:tblPr/>
    <w:tcPr>
      <w:shd w:val="clear" w:color="auto" w:fill="F2F2F2"/>
    </w:tcPr>
    <w:tblStylePr w:type="firstRow">
      <w:rPr>
        <w:rFonts w:ascii="KingsBureauGrot-ThreeSeven" w:hAnsi="KingsBureauGrot-ThreeSeven"/>
        <w:b w:val="0"/>
        <w:color w:val="FFFFFF"/>
      </w:rPr>
      <w:tblPr/>
      <w:tcPr>
        <w:shd w:val="clear" w:color="auto" w:fill="E2231A"/>
      </w:tcPr>
    </w:tblStylePr>
    <w:tblStylePr w:type="firstCol">
      <w:rPr>
        <w:rFonts w:ascii="KingsBureauGrot-ThreeSeven" w:hAnsi="KingsBureauGrot-ThreeSeven"/>
        <w:color w:val="FFFFFF"/>
      </w:rPr>
      <w:tblPr/>
      <w:tcPr>
        <w:shd w:val="clear" w:color="auto" w:fill="E2231A"/>
      </w:tcPr>
    </w:tblStylePr>
    <w:tblStylePr w:type="nwCell">
      <w:tblPr/>
      <w:tcPr>
        <w:shd w:val="clear" w:color="auto" w:fill="FFFFFF"/>
      </w:tcPr>
    </w:tblStylePr>
  </w:style>
  <w:style w:type="table" w:customStyle="1" w:styleId="Kingstablestyle4">
    <w:name w:val="King's table style 4"/>
    <w:basedOn w:val="Kingstablestyle3"/>
    <w:uiPriority w:val="99"/>
    <w:rsid w:val="00D101D2"/>
    <w:tblPr>
      <w:tblStyleRowBandSize w:val="1"/>
    </w:tblPr>
    <w:tcPr>
      <w:shd w:val="clear" w:color="auto" w:fill="F2F2F2"/>
    </w:tcPr>
    <w:tblStylePr w:type="firstRow">
      <w:rPr>
        <w:rFonts w:ascii="KingsBureauGrot-ThreeSeven" w:hAnsi="KingsBureauGrot-ThreeSeven"/>
        <w:b w:val="0"/>
        <w:color w:val="FFFFFF"/>
      </w:rPr>
      <w:tblPr/>
      <w:tcPr>
        <w:shd w:val="clear" w:color="auto" w:fill="E2231A"/>
      </w:tcPr>
    </w:tblStylePr>
    <w:tblStylePr w:type="firstCol">
      <w:rPr>
        <w:rFonts w:ascii="KingsBureauGrot-ThreeSeven" w:hAnsi="KingsBureauGrot-ThreeSeven"/>
        <w:color w:val="FFFFFF"/>
      </w:rPr>
      <w:tblPr/>
      <w:tcPr>
        <w:shd w:val="clear" w:color="auto" w:fill="E2231A"/>
      </w:tcPr>
    </w:tblStylePr>
    <w:tblStylePr w:type="band2Horz">
      <w:tblPr/>
      <w:tcPr>
        <w:shd w:val="clear" w:color="auto" w:fill="D9D9D9"/>
      </w:tcPr>
    </w:tblStylePr>
    <w:tblStylePr w:type="nwCell">
      <w:tblPr/>
      <w:tcPr>
        <w:shd w:val="clear" w:color="auto" w:fill="FFFFFF"/>
      </w:tcPr>
    </w:tblStylePr>
  </w:style>
  <w:style w:type="paragraph" w:customStyle="1" w:styleId="Heading6-nospaceafter">
    <w:name w:val="Heading 6 - no space after"/>
    <w:basedOn w:val="Heading6"/>
    <w:qFormat/>
    <w:rsid w:val="00D101D2"/>
    <w:pPr>
      <w:spacing w:after="0"/>
    </w:pPr>
  </w:style>
  <w:style w:type="paragraph" w:customStyle="1" w:styleId="DoctitleL-Grot-nospaceafter">
    <w:name w:val="Doc title L - Grot - no space after"/>
    <w:basedOn w:val="DoctitleL-Grot"/>
    <w:qFormat/>
    <w:rsid w:val="00084540"/>
    <w:pPr>
      <w:spacing w:after="0"/>
    </w:pPr>
  </w:style>
  <w:style w:type="paragraph" w:customStyle="1" w:styleId="Introtext">
    <w:name w:val="Intro text"/>
    <w:basedOn w:val="Normal"/>
    <w:qFormat/>
    <w:rsid w:val="00836786"/>
    <w:pPr>
      <w:keepNext/>
      <w:spacing w:after="160" w:line="320" w:lineRule="exact"/>
    </w:pPr>
    <w:rPr>
      <w:rFonts w:ascii="Kings Caslon Display" w:hAnsi="Kings Caslon Display"/>
      <w:i/>
      <w:sz w:val="28"/>
      <w:szCs w:val="28"/>
    </w:rPr>
  </w:style>
  <w:style w:type="character" w:customStyle="1" w:styleId="emphasisbolditalic">
    <w:name w:val="emphasis bold italic"/>
    <w:uiPriority w:val="1"/>
    <w:qFormat/>
    <w:rsid w:val="00DC1A86"/>
    <w:rPr>
      <w:b/>
      <w:i/>
    </w:rPr>
  </w:style>
  <w:style w:type="table" w:customStyle="1" w:styleId="Kingstablestyle5">
    <w:name w:val="King's table style 5"/>
    <w:basedOn w:val="Kingstablestyle1"/>
    <w:uiPriority w:val="99"/>
    <w:rsid w:val="003B0290"/>
    <w:rPr>
      <w:szCs w:val="19"/>
    </w:rPr>
    <w:tblPr/>
    <w:tcPr>
      <w:shd w:val="clear" w:color="auto" w:fill="F2F2F2"/>
    </w:tcPr>
    <w:tblStylePr w:type="firstRow">
      <w:rPr>
        <w:rFonts w:ascii="KingsBureauGrot-ThreeSeven" w:hAnsi="KingsBureauGrot-ThreeSeven"/>
        <w:b w:val="0"/>
        <w:color w:val="auto"/>
      </w:rPr>
      <w:tblPr/>
      <w:tcPr>
        <w:shd w:val="clear" w:color="auto" w:fill="F2F2F2"/>
      </w:tcPr>
    </w:tblStylePr>
  </w:style>
  <w:style w:type="table" w:customStyle="1" w:styleId="Kingspicturegrid">
    <w:name w:val="King's picture grid"/>
    <w:basedOn w:val="TableNormal"/>
    <w:uiPriority w:val="99"/>
    <w:rsid w:val="003B0290"/>
    <w:tblPr>
      <w:tblBorders>
        <w:insideH w:val="single" w:sz="8" w:space="0" w:color="FFFFFF"/>
        <w:insideV w:val="single" w:sz="8" w:space="0" w:color="FFFFFF"/>
      </w:tblBorders>
      <w:tblCellMar>
        <w:left w:w="0" w:type="dxa"/>
        <w:right w:w="0" w:type="dxa"/>
      </w:tblCellMar>
    </w:tblPr>
  </w:style>
  <w:style w:type="paragraph" w:customStyle="1" w:styleId="Tablehead-black">
    <w:name w:val="Table head - black"/>
    <w:basedOn w:val="Tablehead-white"/>
    <w:qFormat/>
    <w:rsid w:val="000B4A88"/>
    <w:rPr>
      <w:color w:val="auto"/>
    </w:rPr>
  </w:style>
  <w:style w:type="character" w:customStyle="1" w:styleId="KingsBureauGrotesque37">
    <w:name w:val="Kings Bureau Grotesque 37"/>
    <w:uiPriority w:val="1"/>
    <w:qFormat/>
    <w:rsid w:val="00F41FAB"/>
    <w:rPr>
      <w:rFonts w:ascii="KingsBureauGrot-ThreeSeven" w:hAnsi="KingsBureauGrot-ThreeSeven"/>
      <w:b w:val="0"/>
    </w:rPr>
  </w:style>
  <w:style w:type="paragraph" w:customStyle="1" w:styleId="DoctitleS-Grot">
    <w:name w:val="Doc title S - Grot"/>
    <w:basedOn w:val="DoctitleL-Grot"/>
    <w:qFormat/>
    <w:rsid w:val="00EF764A"/>
    <w:pPr>
      <w:spacing w:after="360" w:line="760" w:lineRule="exact"/>
    </w:pPr>
    <w:rPr>
      <w:sz w:val="72"/>
      <w:szCs w:val="72"/>
    </w:rPr>
  </w:style>
  <w:style w:type="paragraph" w:customStyle="1" w:styleId="DoctitleS-Grot-nospaceafter">
    <w:name w:val="Doc title S - Grot - no space after"/>
    <w:basedOn w:val="DoctitleS-Grot"/>
    <w:qFormat/>
    <w:rsid w:val="00EF764A"/>
    <w:pPr>
      <w:spacing w:after="0"/>
    </w:pPr>
  </w:style>
  <w:style w:type="paragraph" w:customStyle="1" w:styleId="DocsubtitleS-Grot">
    <w:name w:val="Doc subtitle S - Grot"/>
    <w:basedOn w:val="DoctitleS-Grot"/>
    <w:qFormat/>
    <w:rsid w:val="00EF764A"/>
    <w:rPr>
      <w:rFonts w:ascii="KingsBureauGrot FiveOne" w:hAnsi="KingsBureauGrot FiveOne"/>
    </w:rPr>
  </w:style>
  <w:style w:type="paragraph" w:customStyle="1" w:styleId="DocsubtitleS-Caslon">
    <w:name w:val="Doc subtitle S - Caslon"/>
    <w:basedOn w:val="DocsubtitleL-Caslon"/>
    <w:qFormat/>
    <w:rsid w:val="00EF764A"/>
    <w:pPr>
      <w:spacing w:after="360" w:line="760" w:lineRule="exact"/>
    </w:pPr>
    <w:rPr>
      <w:sz w:val="76"/>
      <w:szCs w:val="76"/>
    </w:rPr>
  </w:style>
  <w:style w:type="paragraph" w:customStyle="1" w:styleId="Facultydepartment-Grot37">
    <w:name w:val="Faculty department - Grot 37"/>
    <w:basedOn w:val="Heading6-nospaceafter"/>
    <w:qFormat/>
    <w:rsid w:val="00DF663D"/>
    <w:rPr>
      <w:sz w:val="24"/>
      <w:szCs w:val="24"/>
    </w:rPr>
  </w:style>
  <w:style w:type="paragraph" w:customStyle="1" w:styleId="Facultydepartment-Grot51">
    <w:name w:val="Faculty department - Grot 51"/>
    <w:basedOn w:val="Heading6-nospaceafter"/>
    <w:qFormat/>
    <w:rsid w:val="00DF663D"/>
    <w:pPr>
      <w:spacing w:before="0"/>
    </w:pPr>
    <w:rPr>
      <w:rFonts w:ascii="KingsBureauGrot FiveOne" w:hAnsi="KingsBureauGrot FiveOne"/>
      <w:sz w:val="24"/>
      <w:szCs w:val="24"/>
    </w:rPr>
  </w:style>
  <w:style w:type="character" w:styleId="Hyperlink">
    <w:name w:val="Hyperlink"/>
    <w:basedOn w:val="DefaultParagraphFont"/>
    <w:uiPriority w:val="99"/>
    <w:unhideWhenUsed/>
    <w:rsid w:val="004A0F66"/>
    <w:rPr>
      <w:color w:val="0563C1" w:themeColor="hyperlink"/>
      <w:u w:val="single"/>
    </w:rPr>
  </w:style>
  <w:style w:type="character" w:customStyle="1" w:styleId="UnresolvedMention1">
    <w:name w:val="Unresolved Mention1"/>
    <w:basedOn w:val="DefaultParagraphFont"/>
    <w:uiPriority w:val="99"/>
    <w:rsid w:val="004A0F66"/>
    <w:rPr>
      <w:color w:val="605E5C"/>
      <w:shd w:val="clear" w:color="auto" w:fill="E1DFDD"/>
    </w:rPr>
  </w:style>
  <w:style w:type="paragraph" w:styleId="Revision">
    <w:name w:val="Revision"/>
    <w:hidden/>
    <w:uiPriority w:val="99"/>
    <w:semiHidden/>
    <w:rsid w:val="004661F7"/>
    <w:rPr>
      <w:rFonts w:ascii="Kings Caslon Text" w:hAnsi="Kings Caslon Text"/>
      <w:spacing w:val="-5"/>
      <w:sz w:val="22"/>
      <w:szCs w:val="19"/>
      <w:lang w:val="en-US"/>
    </w:rPr>
  </w:style>
  <w:style w:type="character" w:styleId="UnresolvedMention">
    <w:name w:val="Unresolved Mention"/>
    <w:basedOn w:val="DefaultParagraphFont"/>
    <w:uiPriority w:val="99"/>
    <w:semiHidden/>
    <w:unhideWhenUsed/>
    <w:rsid w:val="00734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0565">
      <w:bodyDiv w:val="1"/>
      <w:marLeft w:val="0"/>
      <w:marRight w:val="0"/>
      <w:marTop w:val="0"/>
      <w:marBottom w:val="0"/>
      <w:divBdr>
        <w:top w:val="none" w:sz="0" w:space="0" w:color="auto"/>
        <w:left w:val="none" w:sz="0" w:space="0" w:color="auto"/>
        <w:bottom w:val="none" w:sz="0" w:space="0" w:color="auto"/>
        <w:right w:val="none" w:sz="0" w:space="0" w:color="auto"/>
      </w:divBdr>
    </w:div>
    <w:div w:id="424347266">
      <w:bodyDiv w:val="1"/>
      <w:marLeft w:val="0"/>
      <w:marRight w:val="0"/>
      <w:marTop w:val="0"/>
      <w:marBottom w:val="0"/>
      <w:divBdr>
        <w:top w:val="none" w:sz="0" w:space="0" w:color="auto"/>
        <w:left w:val="none" w:sz="0" w:space="0" w:color="auto"/>
        <w:bottom w:val="none" w:sz="0" w:space="0" w:color="auto"/>
        <w:right w:val="none" w:sz="0" w:space="0" w:color="auto"/>
      </w:divBdr>
    </w:div>
    <w:div w:id="449280282">
      <w:bodyDiv w:val="1"/>
      <w:marLeft w:val="0"/>
      <w:marRight w:val="0"/>
      <w:marTop w:val="0"/>
      <w:marBottom w:val="0"/>
      <w:divBdr>
        <w:top w:val="none" w:sz="0" w:space="0" w:color="auto"/>
        <w:left w:val="none" w:sz="0" w:space="0" w:color="auto"/>
        <w:bottom w:val="none" w:sz="0" w:space="0" w:color="auto"/>
        <w:right w:val="none" w:sz="0" w:space="0" w:color="auto"/>
      </w:divBdr>
    </w:div>
    <w:div w:id="1957062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snap.zendesk.com/hc/en-us/articles/23530505498525-How-are-SSNAP-scores-calculated-new-scor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ice.org.uk/guidance/ng23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tinjames@nhs.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rokeguideline.org/" TargetMode="External"/><Relationship Id="rId5" Type="http://schemas.openxmlformats.org/officeDocument/2006/relationships/numbering" Target="numbering.xml"/><Relationship Id="rId15" Type="http://schemas.openxmlformats.org/officeDocument/2006/relationships/image" Target="media/image1.gi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nap@kcl.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49B91EFC09194286D6EC89A89F5C13" ma:contentTypeVersion="22" ma:contentTypeDescription="Create a new document." ma:contentTypeScope="" ma:versionID="811f2667de416d858d7fe0b041236e4f">
  <xsd:schema xmlns:xsd="http://www.w3.org/2001/XMLSchema" xmlns:xs="http://www.w3.org/2001/XMLSchema" xmlns:p="http://schemas.microsoft.com/office/2006/metadata/properties" xmlns:ns1="http://schemas.microsoft.com/sharepoint/v3" xmlns:ns2="0f6cbe84-0c1a-4b77-9fc1-6dc3c1c0965e" xmlns:ns3="2ef312ff-8833-4413-9d5f-b396115bef04" xmlns:ns4="4aaf35b1-80a8-48e7-9d03-c612add1997b" targetNamespace="http://schemas.microsoft.com/office/2006/metadata/properties" ma:root="true" ma:fieldsID="25b459da90972d68387a4c923af9999f" ns1:_="" ns2:_="" ns3:_="" ns4:_="">
    <xsd:import namespace="http://schemas.microsoft.com/sharepoint/v3"/>
    <xsd:import namespace="0f6cbe84-0c1a-4b77-9fc1-6dc3c1c0965e"/>
    <xsd:import namespace="2ef312ff-8833-4413-9d5f-b396115bef04"/>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Number" minOccurs="0"/>
                <xsd:element ref="ns2:MediaLengthInSeconds" minOccurs="0"/>
                <xsd:element ref="ns2:lcf76f155ced4ddcb4097134ff3c332f" minOccurs="0"/>
                <xsd:element ref="ns4:TaxCatchAll" minOccurs="0"/>
                <xsd:element ref="ns2:MediaServiceDateTake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6cbe84-0c1a-4b77-9fc1-6dc3c1c09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umber" ma:index="20" nillable="true" ma:displayName="Number" ma:format="Dropdown" ma:internalName="Number"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f312ff-8833-4413-9d5f-b396115bef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b4e095b-1101-4ecf-b922-07d4f903192c}" ma:internalName="TaxCatchAll" ma:showField="CatchAllData" ma:web="2ef312ff-8833-4413-9d5f-b396115be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f6cbe84-0c1a-4b77-9fc1-6dc3c1c0965e">
      <Terms xmlns="http://schemas.microsoft.com/office/infopath/2007/PartnerControls"/>
    </lcf76f155ced4ddcb4097134ff3c332f>
    <TaxCatchAll xmlns="4aaf35b1-80a8-48e7-9d03-c612add1997b" xsi:nil="true"/>
    <_ip_UnifiedCompliancePolicyProperties xmlns="http://schemas.microsoft.com/sharepoint/v3" xsi:nil="true"/>
    <Number xmlns="0f6cbe84-0c1a-4b77-9fc1-6dc3c1c096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8E949-9216-4AB2-B6EE-33E74C87D6E4}">
  <ds:schemaRefs>
    <ds:schemaRef ds:uri="http://schemas.openxmlformats.org/officeDocument/2006/bibliography"/>
  </ds:schemaRefs>
</ds:datastoreItem>
</file>

<file path=customXml/itemProps2.xml><?xml version="1.0" encoding="utf-8"?>
<ds:datastoreItem xmlns:ds="http://schemas.openxmlformats.org/officeDocument/2006/customXml" ds:itemID="{C53BFB71-EE36-4A73-A4CF-F128A6F9C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6cbe84-0c1a-4b77-9fc1-6dc3c1c0965e"/>
    <ds:schemaRef ds:uri="2ef312ff-8833-4413-9d5f-b396115bef04"/>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92D8D-1B09-4731-BA13-C9ADD453B0B2}">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schemas.microsoft.com/sharepoint/v3"/>
    <ds:schemaRef ds:uri="4aaf35b1-80a8-48e7-9d03-c612add1997b"/>
    <ds:schemaRef ds:uri="http://purl.org/dc/terms/"/>
    <ds:schemaRef ds:uri="2ef312ff-8833-4413-9d5f-b396115bef04"/>
    <ds:schemaRef ds:uri="0f6cbe84-0c1a-4b77-9fc1-6dc3c1c0965e"/>
    <ds:schemaRef ds:uri="http://www.w3.org/XML/1998/namespace"/>
    <ds:schemaRef ds:uri="http://purl.org/dc/elements/1.1/"/>
  </ds:schemaRefs>
</ds:datastoreItem>
</file>

<file path=customXml/itemProps4.xml><?xml version="1.0" encoding="utf-8"?>
<ds:datastoreItem xmlns:ds="http://schemas.openxmlformats.org/officeDocument/2006/customXml" ds:itemID="{9C4B0F00-6209-453E-8F4C-F76CF5794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862</Words>
  <Characters>4914</Characters>
  <Application>Microsoft Office Word</Application>
  <DocSecurity>0</DocSecurity>
  <Lines>40</Lines>
  <Paragraphs>11</Paragraphs>
  <ScaleCrop>false</ScaleCrop>
  <Company>DAY 1</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McMullen, Ellie</dc:creator>
  <cp:lastModifiedBy>Maude Holloway</cp:lastModifiedBy>
  <cp:revision>2</cp:revision>
  <cp:lastPrinted>2019-07-12T09:25:00Z</cp:lastPrinted>
  <dcterms:created xsi:type="dcterms:W3CDTF">2025-06-17T11:15:00Z</dcterms:created>
  <dcterms:modified xsi:type="dcterms:W3CDTF">2025-06-17T11:15:00Z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0x0101004749B91EFC09194286D6EC89A89F5C13</vt:lpwstr>
  </property>
  <property fmtid="{D5CDD505-2E9C-101B-9397-08002B2CF9AE}" pid="3" name="MediaServiceImageTags">
    <vt:lpwstr/>
  </property>
</Properties>
</file>